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Mục tiêu tăng trưởng đầy tham vọng năm 2025 của Việt Nam: Điều hướng nhận thức quốc tế và truyền thông chiến lược</w:t>
      </w:r>
      <w:r/>
    </w:p>
    <w:p>
      <w:pPr>
        <w:pStyle w:val="Heading4"/>
      </w:pPr>
      <w:r>
        <w:t>Ngày: 29/09/2025</w:t>
      </w:r>
      <w:r/>
    </w:p>
    <w:p>
      <w:pPr>
        <w:pStyle w:val="Heading2"/>
      </w:pPr>
      <w:r>
        <w:t>Giới thiệu</w:t>
      </w:r>
      <w:r/>
    </w:p>
    <w:p>
      <w:r/>
      <w:r>
        <w:t>Việt Nam đã nổi lên như một động lực kinh tế năng động ở Đông Nam Á, liên tục thể hiện tăng trưởng mạnh mẽ trong những thập kỷ qua. Tính đến năm 2025, quốc gia này đã đặt ra mục tiêu tăng trưởng kinh tế đầy tham vọng cho năm, nhằm củng cố vị thế của mình như một yếu tố chủ chốt trong nền kinh tế toàn cầu (</w:t>
      </w:r>
      <w:hyperlink r:id="rId9">
        <w:r>
          <w:rPr>
            <w:color w:val="0000EE"/>
            <w:u w:val="single"/>
          </w:rPr>
          <w:t>Vietnam Economic Outlook 2025</w:t>
        </w:r>
      </w:hyperlink>
      <w:r>
        <w:t>). Tuy nhiên, việc đạt được mục tiêu này không chỉ phụ thuộc vào các chính sách trong nước và hiệu quả kinh tế; nó còn phụ thuộc một cách quan trọng vào việc điều hướng nhận thức quốc tế và thực hiện truyền thông chiến lược hiệu quả. Báo cáo này đi sâu vào khát vọng tăng trưởng năm 2025 của Việt Nam, kiểm tra các yếu tố ảnh hưởng đến quan điểm quốc tế về quỹ đạo kinh tế của đất nước và đề xuất các chiến lược để nâng cao hình ảnh toàn cầu, đảm bảo việc truyền thông thành công về tiến bộ và tiềm năng của Việt Nam (</w:t>
      </w:r>
      <w:hyperlink r:id="rId10">
        <w:r>
          <w:rPr>
            <w:color w:val="0000EE"/>
            <w:u w:val="single"/>
          </w:rPr>
          <w:t>Global Economic Review</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Bức tranh kinh tế Việt Nam và mục tiêu tăng trưởng năm 2025</w:t>
      </w:r>
      <w:r/>
    </w:p>
    <w:p>
      <w:pPr>
        <w:pStyle w:val="ListBullet"/>
        <w:spacing w:line="240" w:lineRule="auto"/>
        <w:ind w:left="1440"/>
      </w:pPr>
      <w:r/>
      <w:r>
        <w:t>Tổng quan về hiệu quả kinh tế gần đây</w:t>
      </w:r>
      <w:r/>
    </w:p>
    <w:p>
      <w:pPr>
        <w:pStyle w:val="ListBullet"/>
        <w:spacing w:line="240" w:lineRule="auto"/>
        <w:ind w:left="1440"/>
      </w:pPr>
      <w:r/>
      <w:r>
        <w:t>Dự báo tăng trưởng đầy tham vọng năm 2025</w:t>
      </w:r>
      <w:r/>
      <w:r/>
      <w:r/>
    </w:p>
    <w:p>
      <w:pPr>
        <w:pStyle w:val="ListBullet"/>
        <w:spacing w:line="240" w:lineRule="auto"/>
        <w:ind w:left="720"/>
      </w:pPr>
      <w:r/>
      <w:r>
        <w:t>Các động lực chính thúc đẩy tăng trưởng kinh tế Việt Nam</w:t>
      </w:r>
      <w:r/>
    </w:p>
    <w:p>
      <w:pPr>
        <w:pStyle w:val="ListBullet"/>
        <w:spacing w:line="240" w:lineRule="auto"/>
        <w:ind w:left="1440"/>
      </w:pPr>
      <w:r/>
      <w:r>
        <w:t>Đầu tư trực tiếp nước ngoài (FDI)</w:t>
      </w:r>
      <w:r/>
    </w:p>
    <w:p>
      <w:pPr>
        <w:pStyle w:val="ListBullet"/>
        <w:spacing w:line="240" w:lineRule="auto"/>
        <w:ind w:left="1440"/>
      </w:pPr>
      <w:r/>
      <w:r>
        <w:t>Sản xuất định hướng xuất khẩu</w:t>
      </w:r>
      <w:r/>
    </w:p>
    <w:p>
      <w:pPr>
        <w:pStyle w:val="ListBullet"/>
        <w:spacing w:line="240" w:lineRule="auto"/>
        <w:ind w:left="1440"/>
      </w:pPr>
      <w:r/>
      <w:r>
        <w:t>Tiêu dùng nội địa và kinh tế số</w:t>
      </w:r>
      <w:r/>
      <w:r/>
      <w:r/>
    </w:p>
    <w:p>
      <w:pPr>
        <w:pStyle w:val="ListBullet"/>
        <w:spacing w:line="240" w:lineRule="auto"/>
        <w:ind w:left="720"/>
      </w:pPr>
      <w:r/>
      <w:r>
        <w:t>Nhận thức quốc tế về kinh tế Việt Nam</w:t>
      </w:r>
      <w:r/>
    </w:p>
    <w:p>
      <w:pPr>
        <w:pStyle w:val="ListBullet"/>
        <w:spacing w:line="240" w:lineRule="auto"/>
        <w:ind w:left="1440"/>
      </w:pPr>
      <w:r/>
      <w:r>
        <w:t>Niềm tin nhà đầu tư và tâm lý thị trường</w:t>
      </w:r>
      <w:r/>
    </w:p>
    <w:p>
      <w:pPr>
        <w:pStyle w:val="ListBullet"/>
        <w:spacing w:line="240" w:lineRule="auto"/>
        <w:ind w:left="1440"/>
      </w:pPr>
      <w:r/>
      <w:r>
        <w:t>Các yếu tố địa chính trị và đa dạng hóa chuỗi cung ứng</w:t>
      </w:r>
      <w:r/>
    </w:p>
    <w:p>
      <w:pPr>
        <w:pStyle w:val="ListBullet"/>
        <w:spacing w:line="240" w:lineRule="auto"/>
        <w:ind w:left="1440"/>
      </w:pPr>
      <w:r/>
      <w:r>
        <w:t>Các cân nhắc về Môi trường, Xã hội và Quản trị (ESG)</w:t>
      </w:r>
      <w:r/>
      <w:r/>
      <w:r/>
    </w:p>
    <w:p>
      <w:pPr>
        <w:pStyle w:val="ListBullet"/>
        <w:spacing w:line="240" w:lineRule="auto"/>
        <w:ind w:left="720"/>
      </w:pPr>
      <w:r/>
      <w:r>
        <w:t>Thách thức và rủi ro trong việc đạt mục tiêu năm 2025</w:t>
      </w:r>
      <w:r/>
    </w:p>
    <w:p>
      <w:pPr>
        <w:pStyle w:val="ListBullet"/>
        <w:spacing w:line="240" w:lineRule="auto"/>
        <w:ind w:left="1440"/>
      </w:pPr>
      <w:r/>
      <w:r>
        <w:t>Những khó khăn kinh tế toàn cầu</w:t>
      </w:r>
      <w:r/>
    </w:p>
    <w:p>
      <w:pPr>
        <w:pStyle w:val="ListBullet"/>
        <w:spacing w:line="240" w:lineRule="auto"/>
        <w:ind w:left="1440"/>
      </w:pPr>
      <w:r/>
      <w:r>
        <w:t>Các vấn đề cấu trúc nội địa</w:t>
      </w:r>
      <w:r/>
    </w:p>
    <w:p>
      <w:pPr>
        <w:pStyle w:val="ListBullet"/>
        <w:spacing w:line="240" w:lineRule="auto"/>
        <w:ind w:left="1440"/>
      </w:pPr>
      <w:r/>
      <w:r>
        <w:t>Căng thẳng địa chính trị</w:t>
      </w:r>
      <w:r/>
      <w:r/>
      <w:r/>
    </w:p>
    <w:p>
      <w:pPr>
        <w:pStyle w:val="ListBullet"/>
        <w:spacing w:line="240" w:lineRule="auto"/>
        <w:ind w:left="720"/>
      </w:pPr>
      <w:r/>
      <w:r>
        <w:t>Khung truyền thông chiến lược cho hội nhập toàn cầu</w:t>
      </w:r>
      <w:r/>
    </w:p>
    <w:p>
      <w:pPr>
        <w:pStyle w:val="ListBullet"/>
        <w:spacing w:line="240" w:lineRule="auto"/>
        <w:ind w:left="1440"/>
      </w:pPr>
      <w:r/>
      <w:r>
        <w:t>Truyền tải thông điệp về những thế mạnh và cơ hội chính</w:t>
      </w:r>
      <w:r/>
    </w:p>
    <w:p>
      <w:pPr>
        <w:pStyle w:val="ListBullet"/>
        <w:spacing w:line="240" w:lineRule="auto"/>
        <w:ind w:left="1440"/>
      </w:pPr>
      <w:r/>
      <w:r>
        <w:t>Giải quyết các chỉ trích và nhận định sai lệch</w:t>
      </w:r>
      <w:r/>
    </w:p>
    <w:p>
      <w:pPr>
        <w:pStyle w:val="ListBullet"/>
        <w:spacing w:line="240" w:lineRule="auto"/>
        <w:ind w:left="1440"/>
      </w:pPr>
      <w:r/>
      <w:r>
        <w:t>Tận dụng ngoại giao số và quan hệ đối tác quốc tế</w:t>
      </w:r>
      <w:r/>
      <w:r/>
      <w:r/>
    </w:p>
    <w:p>
      <w:pPr>
        <w:pStyle w:val="ListBullet"/>
        <w:spacing w:line="240" w:lineRule="auto"/>
        <w:ind w:left="720"/>
      </w:pPr>
      <w:r/>
      <w:r>
        <w:t>Kết luận</w:t>
      </w:r>
      <w:r/>
    </w:p>
    <w:p>
      <w:pPr>
        <w:pStyle w:val="ListBullet"/>
        <w:spacing w:line="240" w:lineRule="auto"/>
        <w:ind w:left="720"/>
      </w:pPr>
      <w:r/>
      <w:r>
        <w:t>Nguồn</w:t>
      </w:r>
      <w:r/>
      <w:r/>
    </w:p>
    <w:p>
      <w:pPr>
        <w:pStyle w:val="Heading2"/>
      </w:pPr>
      <w:r>
        <w:t>Các mục tiêu tăng trưởng kinh tế chính thức của Việt Nam năm 2025</w:t>
      </w:r>
      <w:r/>
    </w:p>
    <w:p>
      <w:pPr>
        <w:pStyle w:val="Heading3"/>
      </w:pPr>
      <w:r>
        <w:t>Quốc hội thông qua các mục tiêu tăng trưởng đầy tham vọng</w:t>
      </w:r>
      <w:r/>
    </w:p>
    <w:p>
      <w:r/>
      <w:r>
        <w:t>Cơ quan lập pháp của Việt Nam, Quốc hội, đã chính thức thông qua mục tiêu tăng trưởng kinh tế đầy tham vọng cho năm 2025, đặt mục tiêu tăng Tổng sản phẩm quốc nội (GDP) "ít nhất 8%". Quyết định này đã được chính thức hóa trong phiên họp bất thường thứ 9 của Quốc hội khóa XV, nơi Bộ trưởng Bộ Kế hoạch và Đầu tư, Nguyễn Chí Dũng, đã trình bày đề xuất thay mặt Thủ tướng Chính phủ. Mục tiêu này phản ánh cam kết mạnh mẽ đẩy nhanh phát triển kinh tế, xây dựng trên đà tăng trưởng được ghi nhận vào năm 2024, với ước tính GDP tăng 7,09% (</w:t>
      </w:r>
      <w:hyperlink r:id="rId11">
        <w:r>
          <w:rPr>
            <w:color w:val="0000EE"/>
            <w:u w:val="single"/>
          </w:rPr>
          <w:t>trích dẫn trong bài</w:t>
        </w:r>
      </w:hyperlink>
      <w:r>
        <w:t>). Khát vọng này còn mở rộng ra sau năm 2025, khi Quốc hội cũng đặt ra mục tiêu đầy tham vọng hơn là "tăng trưởng hai chữ số" cho giai đoạn 2026-2030 tiếp theo, báo hiệu một tầm nhìn dài hạn cho sự mở rộng kinh tế mạnh mẽ (</w:t>
      </w:r>
      <w:hyperlink r:id="rId12">
        <w:r>
          <w:rPr>
            <w:color w:val="0000EE"/>
            <w:u w:val="single"/>
          </w:rPr>
          <w:t>trích dẫn trong bài</w:t>
        </w:r>
      </w:hyperlink>
      <w:r>
        <w:t>).</w:t>
      </w:r>
      <w:r/>
    </w:p>
    <w:p>
      <w:r/>
      <w:r>
        <w:t>Việc điều chỉnh mục tiêu năm 2025, được trình bày vào ngày 12 tháng 2 năm 2025, nhấn mạnh tầm quan trọng của năm nay là giai đoạn cuối cùng để thực hiện kế hoạch phát triển kinh tế - xã hội giai đoạn 2021-2025. Việc đạt được tốc độ tăng trưởng 8% được coi là rất quan trọng để đặt nền móng vững chắc cho mục tiêu tăng trưởng hai chữ số trong nửa cuối thập kỷ (</w:t>
      </w:r>
      <w:hyperlink r:id="rId11">
        <w:r>
          <w:rPr>
            <w:color w:val="0000EE"/>
            <w:u w:val="single"/>
          </w:rPr>
          <w:t>trích dẫn trong bài</w:t>
        </w:r>
      </w:hyperlink>
      <w:r>
        <w:t>). Bước đi chiến lược này nhấn mạnh quyết tâm của chính phủ không chỉ đạt được mà còn vượt qua các quỹ đạo tăng trưởng trước đó, định vị Việt Nam là một nền kinh tế hàng đầu trong khu vực và trên toàn cầu. Quyết định được đưa ra sau khi xem xét cẩn thận kết quả hoạt động kinh tế năm 2024, với những thành tựu đáng kể trên nhiều chỉ số khác nhau, bao gồm quy mô GDP khoảng 476,3 tỷ USD, xếp thứ 33 toàn cầu, và GDP bình quân đầu người là 4.700 USD (</w:t>
      </w:r>
      <w:hyperlink r:id="rId11">
        <w:r>
          <w:rPr>
            <w:color w:val="0000EE"/>
            <w:u w:val="single"/>
          </w:rPr>
          <w:t>trích dẫn trong bài</w:t>
        </w:r>
      </w:hyperlink>
      <w:r>
        <w:t>). Những kết quả tích cực này đã củng cố niềm tin trong công chúng và cộng đồng quốc tế về triển vọng kinh tế của Việt Nam.</w:t>
      </w:r>
      <w:r/>
    </w:p>
    <w:p>
      <w:pPr>
        <w:pStyle w:val="Heading3"/>
      </w:pPr>
      <w:r>
        <w:t>Chỉ đạo của Chính phủ để đạt mục tiêu tăng trưởng năm 2025</w:t>
      </w:r>
      <w:r/>
    </w:p>
    <w:p>
      <w:r/>
      <w:r>
        <w:t>Để đảm bảo thực hiện thành công mục tiêu tăng trưởng GDP "ít nhất 8%" cho năm 2025, Thủ tướng Chính phủ đã ban hành các chỉ đạo cụ thể và đề ra một bộ nhiệm vụ và giải pháp đột phá toàn diện. Các chỉ đạo này, được nêu chi tiết trong Công điện số 137/CĐ-TTg, ưu tiên tăng trưởng kinh tế mạnh mẽ cùng với ổn định kinh tế vĩ mô, kiểm soát lạm phát và duy trì các cân đối lớn của nền kinh tế (</w:t>
      </w:r>
      <w:hyperlink r:id="rId13">
        <w:r>
          <w:rPr>
            <w:color w:val="0000EE"/>
            <w:u w:val="single"/>
          </w:rPr>
          <w:t>trích dẫn trong bài</w:t>
        </w:r>
      </w:hyperlink>
      <w:r>
        <w:t>). Năm 2025 được nhấn mạnh là một năm bản lề để tăng tốc, đột phá và về đích kế hoạch 5 năm 2021-2025, đồng thời chuẩn bị các yếu tố nền tảng để Việt Nam bước vào một kỷ nguyên thịnh vượng mới từ năm 2026 trở đi (</w:t>
      </w:r>
      <w:hyperlink r:id="rId13">
        <w:r>
          <w:rPr>
            <w:color w:val="0000EE"/>
            <w:u w:val="single"/>
          </w:rPr>
          <w:t>trích dẫn trong bài</w:t>
        </w:r>
      </w:hyperlink>
      <w:r>
        <w:t>).</w:t>
      </w:r>
      <w:r/>
    </w:p>
    <w:p>
      <w:r/>
      <w:r>
        <w:t>Các cơ quan chính phủ chủ chốt được giao các trách nhiệm cụ thể. Bộ Kế hoạch và Đầu tư (MPI) đóng vai trò trung tâm trong việc điều phối và giám sát việc thực hiện các kế hoạch phát triển kinh tế này. Bộ Tài chính, phối hợp với Ngân hàng Nhà nước Việt Nam, được giao nhiệm vụ đề xuất khung pháp lý để quản lý và thúc đẩy sự phát triển lành mạnh và hiệu quả của tài sản số và tiền tệ kỹ thuật số trước tháng 3 năm 2025 (</w:t>
      </w:r>
      <w:hyperlink r:id="rId14">
        <w:r>
          <w:rPr>
            <w:color w:val="0000EE"/>
            <w:u w:val="single"/>
          </w:rPr>
          <w:t>trích dẫn trong bài</w:t>
        </w:r>
      </w:hyperlink>
      <w:r>
        <w:t>). Sáng kiến này nhằm tăng cường huy động vốn cho sản xuất và kinh doanh, góp phần vào mục tiêu tăng trưởng chung. Hơn nữa, Bộ Tư pháp chịu trách nhiệm thực hiện đề án ứng dụng công nghệ số để tiếp nhận và xử lý phản hồi về các văn bản pháp luật, đảm bảo xác định và giải quyết kịp thời các nút thắt pháp lý có thể cản trở tiến bộ kinh tế (</w:t>
      </w:r>
      <w:hyperlink r:id="rId15">
        <w:r>
          <w:rPr>
            <w:color w:val="0000EE"/>
            <w:u w:val="single"/>
          </w:rPr>
          <w:t>trích dẫn trong bài</w:t>
        </w:r>
      </w:hyperlink>
      <w:r>
        <w:t>). Những chỉ đạo này tổng thể nhấn mạnh cách tiếp cận toàn diện của chính phủ để tạo ra một môi trường thuận lợi cho việc đạt được mục tiêu tăng trưởng đầy tham vọng năm 2025.</w:t>
      </w:r>
      <w:r/>
    </w:p>
    <w:p>
      <w:pPr>
        <w:pStyle w:val="Heading3"/>
      </w:pPr>
      <w:r>
        <w:t>Dự báo tăng trưởng theo ngành hỗ trợ mục tiêu năm 2025</w:t>
      </w:r>
      <w:r/>
    </w:p>
    <w:p>
      <w:r/>
      <w:r>
        <w:t>Để đạt được mục tiêu tăng trưởng GDP tổng thể "ít nhất 8%" vào năm 2025, Bộ Kế hoạch và Đầu tư đã phác thảo các kịch bản tăng trưởng cụ thể cho các ngành kinh tế trọng điểm. Các dự báo này chỉ ra sự tăng tốc đáng kể trên tất cả các lĩnh vực chính so với hiệu suất ước tính của họ vào năm 2024. Ngành công nghiệp và xây dựng được đặt mục tiêu tăng trưởng khoảng 9,5% hoặc hơn, với sự nhấn mạnh đặc biệt vào ngành công nghiệp chế biến, chế tạo, dự kiến sẽ tăng 9,7% hoặc cao hơn (</w:t>
      </w:r>
      <w:hyperlink r:id="rId11">
        <w:r>
          <w:rPr>
            <w:color w:val="0000EE"/>
            <w:u w:val="single"/>
          </w:rPr>
          <w:t>trích dẫn trong bài</w:t>
        </w:r>
      </w:hyperlink>
      <w:r>
        <w:t>). Điều này làm nổi bật chiến lược của chính phủ nhằm tận dụng sản xuất công nghiệp làm động lực chính cho mở rộng kinh tế.</w:t>
      </w:r>
      <w:r/>
    </w:p>
    <w:p>
      <w:r/>
      <w:r>
        <w:t>Ngành dịch vụ được dự báo sẽ đạt tốc độ tăng trưởng 8,1% hoặc hơn, phản ánh kỳ vọng về tiêu dùng nội địa mạnh mẽ và sự phục hồi liên tục trong du lịch và các hoạt động liên quan (</w:t>
      </w:r>
      <w:hyperlink r:id="rId11">
        <w:r>
          <w:rPr>
            <w:color w:val="0000EE"/>
            <w:u w:val="single"/>
          </w:rPr>
          <w:t>trích dẫn trong bài</w:t>
        </w:r>
      </w:hyperlink>
      <w:r>
        <w:t>). Trong khi đó, ngành nông nghiệp, lâm nghiệp và thủy sản, một trụ cột truyền thống của nền kinh tế Việt Nam, dự kiến sẽ tăng trưởng 3,9% hoặc hơn (</w:t>
      </w:r>
      <w:hyperlink r:id="rId11">
        <w:r>
          <w:rPr>
            <w:color w:val="0000EE"/>
            <w:u w:val="single"/>
          </w:rPr>
          <w:t>trích dẫn trong bài</w:t>
        </w:r>
      </w:hyperlink>
      <w:r>
        <w:t>). Các mục tiêu theo ngành này thể hiện mức tăng khoảng 0,7-1,3% so với tốc độ tăng trưởng ước tính cho năm 2024, cho thấy tính chất đầy tham vọng của mục tiêu GDP tổng thể năm 2025. Việc tập trung vào công nghiệp - xây dựng, đặc biệt là chế biến, chế tạo và dịch vụ, cho thấy một thúc đẩy chiến lược hướng tới các hoạt động giá trị gia tăng cao hơn và một cơ cấu kinh tế đa dạng để duy trì tăng trưởng nhanh chóng. Kế hoạch của chính phủ nhấn mạnh không chỉ tốc độ mà còn phát triển bền vững, duy trì ổn định kinh tế vĩ mô, kiểm soát lạm phát và đảm bảo cân bằng giữa các mục tiêu kinh tế, xã hội và môi trường (</w:t>
      </w:r>
      <w:hyperlink r:id="rId11">
        <w:r>
          <w:rPr>
            <w:color w:val="0000EE"/>
            <w:u w:val="single"/>
          </w:rPr>
          <w:t>trích dẫn trong bài</w:t>
        </w:r>
      </w:hyperlink>
      <w:r>
        <w:t>).</w:t>
      </w:r>
      <w:r/>
    </w:p>
    <w:p>
      <w:pPr>
        <w:pStyle w:val="Heading3"/>
      </w:pPr>
      <w:r>
        <w:t>Các động lực chính và thách thức được xác định cho tăng trưởng năm 2025</w:t>
      </w:r>
      <w:r/>
    </w:p>
    <w:p>
      <w:r/>
      <w:r>
        <w:t>Mục tiêu tăng trưởng GDP chính thức của Việt Nam năm 2025 là "ít nhất 8%" được củng cố bởi một số động lực kinh tế chính, đồng thời đối mặt với những thách thức đáng kể. Chính phủ và các tổ chức quốc tế đều thừa nhận rằng hiệu suất xuất khẩu mạnh mẽ và đầu tư công mạnh mẽ là rất quan trọng để duy trì đà tăng trưởng (</w:t>
      </w:r>
      <w:hyperlink r:id="rId12">
        <w:r>
          <w:rPr>
            <w:color w:val="0000EE"/>
            <w:u w:val="single"/>
          </w:rPr>
          <w:t>trích dẫn trong bài</w:t>
        </w:r>
      </w:hyperlink>
      <w:r>
        <w:t>). Trong nửa đầu năm 2025, GDP của Việt Nam tăng 7,5%, được thúc đẩy bởi sự tăng 14,2% trong xuất khẩu, với mức tăng đáng kể 28,3% trong xuất khẩu sang Mỹ, khi các doanh nghiệp đặt hàng trước trong bối cảnh các chính sách thương mại toàn cầu không chắc chắn (</w:t>
      </w:r>
      <w:hyperlink r:id="rId16">
        <w:r>
          <w:rPr>
            <w:color w:val="0000EE"/>
            <w:u w:val="single"/>
          </w:rPr>
          <w:t>trích dẫn trong bài</w:t>
        </w:r>
      </w:hyperlink>
      <w:r>
        <w:t>). Đầu tư cũng tăng 8,0%, được hỗ trợ bởi Đầu tư trực tiếp nước ngoài (FDI) ổn định và giải ngân đầu tư công được đẩy nhanh (</w:t>
      </w:r>
      <w:hyperlink r:id="rId16">
        <w:r>
          <w:rPr>
            <w:color w:val="0000EE"/>
            <w:u w:val="single"/>
          </w:rPr>
          <w:t>trích dẫn trong bài</w:t>
        </w:r>
      </w:hyperlink>
      <w:r>
        <w:t>). Giải ngân FDI đạt 26,2 tỷ USD trong 12 tháng tính đến tháng 6 năm 2025, chiếm 5,5% GDP và tăng 9,3% so với cùng kỳ năm trước, với FDI đăng ký tăng 23,8% (</w:t>
      </w:r>
      <w:hyperlink r:id="rId16">
        <w:r>
          <w:rPr>
            <w:color w:val="0000EE"/>
            <w:u w:val="single"/>
          </w:rPr>
          <w:t>trích dẫn trong bài</w:t>
        </w:r>
      </w:hyperlink>
      <w:r>
        <w:t>).</w:t>
      </w:r>
      <w:r/>
    </w:p>
    <w:p>
      <w:r/>
      <w:r>
        <w:t>Bất chấp những động lực tích cực này, những thách thức đáng kể vẫn tồn tại. Rủi ro từ các chính sách thuế quan của Mỹ có thể ảnh hưởng đến thương mại quốc tế, một động lực tăng trưởng quan trọng do Việt Nam phụ thuộc cao vào thương mại toàn cầu (xuất khẩu chiếm khoảng 90% GDP, với Mỹ là thị trường xuất khẩu lớn nhất chiếm 30%) (</w:t>
      </w:r>
      <w:hyperlink r:id="rId12">
        <w:r>
          <w:rPr>
            <w:color w:val="0000EE"/>
            <w:u w:val="single"/>
          </w:rPr>
          <w:t>trích dẫn trong bài</w:t>
        </w:r>
      </w:hyperlink>
      <w:r>
        <w:t>). Việc giải ngân đầu tư công chậm vẫn là một mối lo ngại, đòi hỏi đẩy nhanh thực hiện các dự án cơ sở hạ tầng để cung cấp cả động lực tăng trưởng ngắn hạn và lợi ích năng suất dài hạn (</w:t>
      </w:r>
      <w:hyperlink r:id="rId12">
        <w:r>
          <w:rPr>
            <w:color w:val="0000EE"/>
            <w:u w:val="single"/>
          </w:rPr>
          <w:t>trích dẫn trong bài</w:t>
        </w:r>
      </w:hyperlink>
      <w:r>
        <w:t>). Rủi ro của ngành tài chính, đặc biệt liên quan đến nợ xấu, dự kiến sẽ gia tăng vào năm 2025 sau khi các chính sách tái cơ cấu nợ hết hiệu lực (</w:t>
      </w:r>
      <w:hyperlink r:id="rId16">
        <w:r>
          <w:rPr>
            <w:color w:val="0000EE"/>
            <w:u w:val="single"/>
          </w:rPr>
          <w:t>trích dẫn trong bài</w:t>
        </w:r>
      </w:hyperlink>
      <w:r>
        <w:t>). Các yếu tố bên ngoài như chênh lệch lãi suất giữa USD và VND, cùng với lãi suất thấp trong nước và nhu cầu tăng đối với USD, cũng đang tạo áp lực lên tỷ giá hối đoái (</w:t>
      </w:r>
      <w:hyperlink r:id="rId16">
        <w:r>
          <w:rPr>
            <w:color w:val="0000EE"/>
            <w:u w:val="single"/>
          </w:rPr>
          <w:t>trích dẫn trong bài</w:t>
        </w:r>
      </w:hyperlink>
      <w:r>
        <w:t>). Việc điều hướng thành công các thách thức này đồng thời tận dụng các động lực đã xác định sẽ rất quan trọng để Việt Nam đạt được mục tiêu tăng trưởng đầy tham vọng vào năm 2025.</w:t>
      </w:r>
      <w:r/>
    </w:p>
    <w:p>
      <w:pPr>
        <w:pStyle w:val="Heading3"/>
      </w:pPr>
      <w:r>
        <w:t>Phát triển Hạ tầng số và Thông tin làm động lực tăng trưởng</w:t>
      </w:r>
      <w:r/>
    </w:p>
    <w:p>
      <w:r/>
      <w:r>
        <w:t>Các mục tiêu tăng trưởng kinh tế đầy tham vọng của Việt Nam cho năm 2025 được hỗ trợ đáng kể bởi các sáng kiến chiến lược quốc gia về hạ tầng số và phát triển thông tin, được thiết kế để nâng cao khả năng cạnh tranh và thúc đẩy tăng trưởng bền vững. "Chiến lược Hạ tầng số đến năm 2025 và Định hướng đến năm 2030", được Phó Thủ tướng Nguyễn Hòa Bình phê duyệt vào ngày 9 tháng 10 năm 2024, đặt ra các mục tiêu rõ ràng. Đến năm 2025, chiến lược đặt mục tiêu phủ cáp quang đến mọi hộ gia đình và 100% vùng phủ dịch vụ di động 5G tại tất cả các tỉnh, thành phố, khu công nghệ cao và sân bay/cảng biển quốc tế (</w:t>
      </w:r>
      <w:hyperlink r:id="rId17">
        <w:r>
          <w:rPr>
            <w:color w:val="0000EE"/>
            <w:u w:val="single"/>
          </w:rPr>
          <w:t>trích dẫn trong bài</w:t>
        </w:r>
      </w:hyperlink>
      <w:r>
        <w:t>). Hơn nữa, ít nhất hai tuyến cáp quang biển quốc tế mới được lên kế hoạch vận hành vào năm 2025, cùng với việc phát triển các Trung tâm dữ liệu AI và các trung tâm dữ liệu tiêu chuẩn xanh mới (</w:t>
      </w:r>
      <w:hyperlink r:id="rId17">
        <w:r>
          <w:rPr>
            <w:color w:val="0000EE"/>
            <w:u w:val="single"/>
          </w:rPr>
          <w:t>trích dẫn trong bài</w:t>
        </w:r>
      </w:hyperlink>
      <w:r>
        <w:t>). Những tiến bộ này trong kết nối số và khả năng xử lý dữ liệu là nền tảng để hỗ trợ một nền kinh tế hiện đại, tăng trưởng cao, cho phép áp dụng các công nghệ tiên tiến như AI, blockchain và IoT để tự động hóa kinh tế và xã hội (</w:t>
      </w:r>
      <w:hyperlink r:id="rId17">
        <w:r>
          <w:rPr>
            <w:color w:val="0000EE"/>
            <w:u w:val="single"/>
          </w:rPr>
          <w:t>trích dẫn trong bài</w:t>
        </w:r>
      </w:hyperlink>
      <w:r>
        <w:t>).</w:t>
      </w:r>
      <w:r/>
    </w:p>
    <w:p>
      <w:r/>
      <w:r>
        <w:t>Bổ sung cho điều này, "Chiến lược Phát triển Thông tin Quốc gia đến năm 2025, Tầm nhìn đến năm 2030" tập trung vào việc đảm bảo 100% dân số có quyền tiếp cận các kênh phát thanh và truyền hình chính trị và tuyên truyền thiết yếu, đặc biệt ở các khu vực vùng sâu, vùng xa và biên giới (</w:t>
      </w:r>
      <w:hyperlink r:id="rId18">
        <w:r>
          <w:rPr>
            <w:color w:val="0000EE"/>
            <w:u w:val="single"/>
          </w:rPr>
          <w:t>trích dẫn trong bài</w:t>
        </w:r>
      </w:hyperlink>
      <w:r>
        <w:t>). Đến năm 2025, 100% các trang thông tin điện tử và ứng dụng dịch vụ trực tuyến phải đáp ứng các yêu cầu kỹ thuật và nội dung, bao gồm cả xác thực người dùng. Chiến lược cũng đặt mục tiêu tăng đáng kể các ấn phẩm số, hướng tới 6 cuốn sách/người/năm vào năm 2025 (</w:t>
      </w:r>
      <w:hyperlink r:id="rId18">
        <w:r>
          <w:rPr>
            <w:color w:val="0000EE"/>
            <w:u w:val="single"/>
          </w:rPr>
          <w:t>trích dẫn trong bài</w:t>
        </w:r>
      </w:hyperlink>
      <w:r>
        <w:t>). Những sáng kiến này rất quan trọng để thúc đẩy một xã hội có thông tin tốt, tạo điều kiện chuyển đổi số trên nhiều lĩnh vực khác nhau, và nâng cao hệ sinh thái thông tin tổng thể, từ đó tạo nền tảng vững chắc cho tăng trưởng kinh tế bền vững và nâng cao khả năng cạnh tranh quốc gia. Việc tập trung vào chuyển đổi số trong truyền thông, với 100% các cơ quan báo chí dự kiến sẽ xuất bản nội dung trên nền tảng số vào năm 2025, tiếp tục nhấn mạnh cam kết tận dụng công nghệ vì lợi ích xã hội và kinh tế rộng lớn hơn (</w:t>
      </w:r>
      <w:hyperlink r:id="rId19">
        <w:r>
          <w:rPr>
            <w:color w:val="0000EE"/>
            <w:u w:val="single"/>
          </w:rPr>
          <w:t>trích dẫn trong bài</w:t>
        </w:r>
      </w:hyperlink>
      <w:r>
        <w:t>).</w:t>
      </w:r>
      <w:r/>
    </w:p>
    <w:p>
      <w:pPr>
        <w:pStyle w:val="Heading2"/>
      </w:pPr>
      <w:r>
        <w:t>Hiệu quả kinh tế và ổn định kinh tế vĩ mô (2024-H1 2025)</w:t>
      </w:r>
      <w:r/>
    </w:p>
    <w:p>
      <w:pPr>
        <w:pStyle w:val="Heading3"/>
      </w:pPr>
      <w:r>
        <w:t>Tổng quan kinh tế năm 2024 và các chỉ số kinh tế vĩ mô</w:t>
      </w:r>
      <w:r/>
    </w:p>
    <w:p>
      <w:r/>
      <w:r>
        <w:t>Kinh tế Việt Nam đã chứng tỏ hiệu quả mạnh mẽ và duy trì ổn định kinh tế vĩ mô trong suốt năm 2024, đạt và vượt các mục tiêu chủ chốt đặt ra cho phát triển kinh tế - xã hội. Chính phủ báo cáo cơ bản hoàn thành và vượt tất cả 15 chỉ tiêu kế hoạch phát triển kinh tế - xã hội chính cho năm 2024 (</w:t>
      </w:r>
      <w:hyperlink r:id="rId20">
        <w:r>
          <w:rPr>
            <w:color w:val="0000EE"/>
            <w:u w:val="single"/>
          </w:rPr>
          <w:t>trích dẫn trong bài</w:t>
        </w:r>
      </w:hyperlink>
      <w:r>
        <w:t>). Hiệu quả mạnh mẽ này đã đưa Việt Nam trở thành một trong những nền kinh tế hoạt động tốt nhất trong khu vực và trên toàn cầu, nhận được nhiều lời khen ngợi từ nhiều tổ chức quốc tế uy tín (</w:t>
      </w:r>
      <w:hyperlink r:id="rId20">
        <w:r>
          <w:rPr>
            <w:color w:val="0000EE"/>
            <w:u w:val="single"/>
          </w:rPr>
          <w:t>trích dẫn trong bài</w:t>
        </w:r>
      </w:hyperlink>
      <w:r>
        <w:t>).</w:t>
      </w:r>
      <w:r/>
    </w:p>
    <w:p>
      <w:r/>
      <w:r>
        <w:t>Tăng trưởng Tổng sản phẩm quốc nội (GDP) trong chín tháng đầu năm 2024 đạt 6,82%, với ước tính cả năm dự kiến nằm trong khoảng từ 6,8% đến 7% (</w:t>
      </w:r>
      <w:hyperlink r:id="rId20">
        <w:r>
          <w:rPr>
            <w:color w:val="0000EE"/>
            <w:u w:val="single"/>
          </w:rPr>
          <w:t>trích dẫn trong bài</w:t>
        </w:r>
      </w:hyperlink>
      <w:r>
        <w:t>). Con số này đáng chú ý đã vượt mục tiêu 6-6,5% của Quốc hội (</w:t>
      </w:r>
      <w:hyperlink r:id="rId20">
        <w:r>
          <w:rPr>
            <w:color w:val="0000EE"/>
            <w:u w:val="single"/>
          </w:rPr>
          <w:t>trích dẫn trong bài</w:t>
        </w:r>
      </w:hyperlink>
      <w:r>
        <w:t>). Quỹ Tiền tệ Quốc tế (IMF), trong báo cáo Triển vọng Kinh tế Thế giới tháng 4 năm 2025, cũng dự báo tăng trưởng của Việt Nam năm 2024 ở mức 7,1% (</w:t>
      </w:r>
      <w:hyperlink r:id="rId21">
        <w:r>
          <w:rPr>
            <w:color w:val="0000EE"/>
            <w:u w:val="single"/>
          </w:rPr>
          <w:t>trích dẫn trong bài</w:t>
        </w:r>
      </w:hyperlink>
      <w:r>
        <w:t>). Bộ Kế hoạch và Đầu tư (MPI) ước tính tăng trưởng GDP năm 2024 đạt 7,09%, nhấn mạnh Việt Nam là một trong số ít quốc gia có tăng trưởng cao trong khu vực và trên thế giới (</w:t>
      </w:r>
      <w:hyperlink r:id="rId11">
        <w:r>
          <w:rPr>
            <w:color w:val="0000EE"/>
            <w:u w:val="single"/>
          </w:rPr>
          <w:t>trích dẫn trong bài</w:t>
        </w:r>
      </w:hyperlink>
      <w:r>
        <w:t>).</w:t>
      </w:r>
      <w:r/>
    </w:p>
    <w:p>
      <w:r/>
      <w:r>
        <w:t>Về quy mô, GDP của Việt Nam năm 2024 ước đạt khoảng 476,3 tỷ USD, đưa đất nước trở thành nền kinh tế lớn thứ 33 toàn cầu, tăng hai bậc so với năm 2023 (</w:t>
      </w:r>
      <w:hyperlink r:id="rId11">
        <w:r>
          <w:rPr>
            <w:color w:val="0000EE"/>
            <w:u w:val="single"/>
          </w:rPr>
          <w:t>trích dẫn trong bài</w:t>
        </w:r>
      </w:hyperlink>
      <w:r>
        <w:t>). GDP bình quân đầu người ước đạt 4.700 USD (</w:t>
      </w:r>
      <w:hyperlink r:id="rId11">
        <w:r>
          <w:rPr>
            <w:color w:val="0000EE"/>
            <w:u w:val="single"/>
          </w:rPr>
          <w:t>trích dẫn trong bài</w:t>
        </w:r>
      </w:hyperlink>
      <w:r>
        <w:t>). Ổn định kinh tế vĩ mô vẫn là nền tảng của quản lý kinh tế, với lạm phát được kiểm soát hiệu quả và các cân đối kinh tế lớn được đảm bảo, bao gồm thặng dư cao (</w:t>
      </w:r>
      <w:hyperlink r:id="rId20">
        <w:r>
          <w:rPr>
            <w:color w:val="0000EE"/>
            <w:u w:val="single"/>
          </w:rPr>
          <w:t>trích dẫn trong bài</w:t>
        </w:r>
      </w:hyperlink>
      <w:r>
        <w:t>). Nợ công, nợ chính phủ, nợ nước ngoài quốc gia và thâm hụt ngân sách nhà nước đều được kiểm soát chặt chẽ, duy trì dưới các giới hạn cho phép (</w:t>
      </w:r>
      <w:hyperlink r:id="rId20">
        <w:r>
          <w:rPr>
            <w:color w:val="0000EE"/>
            <w:u w:val="single"/>
          </w:rPr>
          <w:t>trích dẫn trong bài</w:t>
        </w:r>
      </w:hyperlink>
      <w:r>
        <w:t>).</w:t>
      </w:r>
      <w:r/>
    </w:p>
    <w:p>
      <w:r/>
      <w:r>
        <w:t>Các dự báo cuối năm 2024 cho thấy nợ công sẽ ở mức khoảng 36-37% GDP, nợ chính phủ khoảng 33-34% GDP, và nghĩa vụ trả nợ trực tiếp của chính phủ sẽ chiếm khoảng 21-22% tổng thu ngân sách nhà nước. Các con số này đều nằm trong giới hạn được Quốc hội phê duyệt, cung cấp đủ không gian tài khóa để thực hiện các chính sách phát triển kinh tế - xã hội và ứng phó với những biến động bất ngờ (</w:t>
      </w:r>
      <w:hyperlink r:id="rId20">
        <w:r>
          <w:rPr>
            <w:color w:val="0000EE"/>
            <w:u w:val="single"/>
          </w:rPr>
          <w:t>trích dẫn trong bài</w:t>
        </w:r>
      </w:hyperlink>
      <w:r>
        <w:t>). Hơn nữa, tài khoản vãng lai ghi nhận thặng dư đáng kể, đạt mức kỷ lục 6,6% GDP vào năm 2024 (</w:t>
      </w:r>
      <w:hyperlink r:id="rId21">
        <w:r>
          <w:rPr>
            <w:color w:val="0000EE"/>
            <w:u w:val="single"/>
          </w:rPr>
          <w:t>trích dẫn trong bài</w:t>
        </w:r>
      </w:hyperlink>
      <w:r>
        <w:t>). Thu ngân sách nhà nước năm 2024 ước tính vượt dự báo 19,8% (</w:t>
      </w:r>
      <w:hyperlink r:id="rId11">
        <w:r>
          <w:rPr>
            <w:color w:val="0000EE"/>
            <w:u w:val="single"/>
          </w:rPr>
          <w:t>trích dẫn trong bài</w:t>
        </w:r>
      </w:hyperlink>
      <w:r>
        <w:t>), trong khi thặng dư thương mại dự kiến đạt 24,77 tỷ USD (</w:t>
      </w:r>
      <w:hyperlink r:id="rId11">
        <w:r>
          <w:rPr>
            <w:color w:val="0000EE"/>
            <w:u w:val="single"/>
          </w:rPr>
          <w:t>trích dẫn trong bài</w:t>
        </w:r>
      </w:hyperlink>
      <w:r>
        <w:t>).</w:t>
      </w:r>
      <w:r/>
    </w:p>
    <w:p>
      <w:r/>
      <w:r>
        <w:t>| Chỉ số | Giá trị (2024)</w:t>
      </w:r>
      <w:r/>
    </w:p>
    <w:p>
      <w:pPr>
        <w:pStyle w:val="Heading2"/>
      </w:pPr>
      <w:r>
        <w:t>Các trụ cột chiến lược và biện pháp chính sách để đạt mục tiêu năm 2025</w:t>
      </w:r>
      <w:r/>
    </w:p>
    <w:p>
      <w:r/>
      <w:r>
        <w:t>Việt Nam đã đặt mục tiêu tăng trưởng GDP đầy tham vọng là 8% hoặc thậm chí 8,3-8,5% cho năm 2025, nhằm thiết lập nền tảng vững chắc cho tăng trưởng hai chữ số từ năm 2026 trở đi (</w:t>
      </w:r>
      <w:hyperlink r:id="rId21">
        <w:r>
          <w:rPr>
            <w:color w:val="0000EE"/>
            <w:u w:val="single"/>
          </w:rPr>
          <w:t>vietnamnet.vn</w:t>
        </w:r>
      </w:hyperlink>
      <w:r>
        <w:t xml:space="preserve">, </w:t>
      </w:r>
      <w:hyperlink r:id="rId22">
        <w:r>
          <w:rPr>
            <w:color w:val="0000EE"/>
            <w:u w:val="single"/>
          </w:rPr>
          <w:t>xaydungchinhsach.chinhphu.vn</w:t>
        </w:r>
      </w:hyperlink>
      <w:r>
        <w:t>). Để đạt được điều này, chính phủ đã vạch ra một bộ trụ cột chiến lược và biện pháp chính sách toàn diện, được nêu chi tiết trong nhiều báo cáo và nghị quyết, bao gồm Nghị quyết số 226/NQ-CP ban hành ngày 5 tháng 8 năm 2025 (</w:t>
      </w:r>
      <w:hyperlink r:id="rId22">
        <w:r>
          <w:rPr>
            <w:color w:val="0000EE"/>
            <w:u w:val="single"/>
          </w:rPr>
          <w:t>xaydungchinhsach.chinhphu.vn</w:t>
        </w:r>
      </w:hyperlink>
      <w:r>
        <w:t>). Các biện pháp này được thiết kế để giải quyết cả thách thức nội bộ và rủi ro bên ngoài, đảm bảo phát triển bền vững và chất lượng cao.</w:t>
      </w:r>
      <w:r/>
    </w:p>
    <w:p>
      <w:pPr>
        <w:pStyle w:val="Heading3"/>
      </w:pPr>
      <w:r>
        <w:t>Cải cách thể chế và nâng cao năng lực quản trị</w:t>
      </w:r>
      <w:r/>
    </w:p>
    <w:p>
      <w:r/>
      <w:r>
        <w:t>Một trong những nền tảng của chiến lược Việt Nam nhằm đạt các mục tiêu tăng trưởng năm 2025 là "đột phá về thể chế" (</w:t>
      </w:r>
      <w:hyperlink r:id="rId23">
        <w:r>
          <w:rPr>
            <w:color w:val="0000EE"/>
            <w:u w:val="single"/>
          </w:rPr>
          <w:t>tapchitaichinh.vn</w:t>
        </w:r>
      </w:hyperlink>
      <w:r>
        <w:t>). Điều này liên quan đến một cách tiếp cận đa diện để cải thiện khung pháp lý, nâng cao hiệu quả thực thi pháp luật và hợp lý hóa các thủ tục hành chính. Chính phủ cam kết tháo gỡ các nút thắt trong hoạt động sản xuất kinh doanh để tạo môi trường thuận lợi hơn cho doanh nghiệp (</w:t>
      </w:r>
      <w:hyperlink r:id="rId23">
        <w:r>
          <w:rPr>
            <w:color w:val="0000EE"/>
            <w:u w:val="single"/>
          </w:rPr>
          <w:t>tapchitaichinh.vn</w:t>
        </w:r>
      </w:hyperlink>
      <w:r>
        <w:t>). Các hành động chính bao gồm hoàn thiện việc sắp xếp bộ máy hành chính, tăng cường phân cấp, phân quyền và siết chặt kỷ luật hành chính. Hơn nữa, chính phủ đặc biệt chú trọng phòng chống tham nhũng, tiêu cực để xây dựng khung quản trị minh bạch, trách nhiệm (</w:t>
      </w:r>
      <w:hyperlink r:id="rId23">
        <w:r>
          <w:rPr>
            <w:color w:val="0000EE"/>
            <w:u w:val="single"/>
          </w:rPr>
          <w:t>tapchitaichinh.vn</w:t>
        </w:r>
      </w:hyperlink>
      <w:r>
        <w:t xml:space="preserve">, </w:t>
      </w:r>
      <w:hyperlink r:id="rId24">
        <w:r>
          <w:rPr>
            <w:color w:val="0000EE"/>
            <w:u w:val="single"/>
          </w:rPr>
          <w:t>en.vietnamplus.vn</w:t>
        </w:r>
      </w:hyperlink>
      <w:r>
        <w:t>). Trụ cột chiến lược này được coi là nền tảng để xây dựng một nền tảng vững chắc cho sự phát triển dài hạn và nâng cao vai trò của khu vực tư nhân như một động lực tăng trưởng, đặc biệt thông qua hỗ trợ khởi nghiệp và cải thiện môi trường kinh doanh (</w:t>
      </w:r>
      <w:hyperlink r:id="rId24">
        <w:r>
          <w:rPr>
            <w:color w:val="0000EE"/>
            <w:u w:val="single"/>
          </w:rPr>
          <w:t>en.vietnamplus.vn</w:t>
        </w:r>
      </w:hyperlink>
      <w:r>
        <w:t>). Chính phủ cũng đặt mục tiêu đảm bảo nền hành chính công phục vụ người dân và doanh nghiệp hiệu quả hơn (</w:t>
      </w:r>
      <w:hyperlink r:id="rId24">
        <w:r>
          <w:rPr>
            <w:color w:val="0000EE"/>
            <w:u w:val="single"/>
          </w:rPr>
          <w:t>en.vietnamplus.vn</w:t>
        </w:r>
      </w:hyperlink>
      <w:r>
        <w:t>).</w:t>
      </w:r>
      <w:r/>
    </w:p>
    <w:p>
      <w:pPr>
        <w:pStyle w:val="Heading3"/>
      </w:pPr>
      <w:r>
        <w:t>Phát triển cơ sở hạ tầng chiến lược</w:t>
      </w:r>
      <w:r/>
    </w:p>
    <w:p>
      <w:r/>
      <w:r>
        <w:t>Đầu tư vào cơ sở hạ tầng chiến lược được xác định là động lực quan trọng cho tăng trưởng kinh tế. Chính phủ đang ưu tiên phát triển cơ sở hạ tầng giao thông trọng điểm, bao gồm đường cao tốc, đường sắt cao tốc, cảng biển và sân bay, cùng với cơ sở hạ tầng số, để tăng cường kết nối khu vực và đô thị (</w:t>
      </w:r>
      <w:hyperlink r:id="rId23">
        <w:r>
          <w:rPr>
            <w:color w:val="0000EE"/>
            <w:u w:val="single"/>
          </w:rPr>
          <w:t>tapchitaichinh.vn</w:t>
        </w:r>
      </w:hyperlink>
      <w:r>
        <w:t>). Đầu tư công được công nhận là một đòn bẩy then chốt cho nền kinh tế, với Thủ tướng đã ban hành các chỉ đạo mạnh mẽ để giải quyết các nút thắt trong các dự án bị đình trệ, tổng số vốn đáng kể (</w:t>
      </w:r>
      <w:hyperlink r:id="rId25">
        <w:r>
          <w:rPr>
            <w:color w:val="0000EE"/>
            <w:u w:val="single"/>
          </w:rPr>
          <w:t>daidoanket.vn</w:t>
        </w:r>
      </w:hyperlink>
      <w:r>
        <w:t xml:space="preserve">, </w:t>
      </w:r>
      <w:hyperlink r:id="rId24">
        <w:r>
          <w:rPr>
            <w:color w:val="0000EE"/>
            <w:u w:val="single"/>
          </w:rPr>
          <w:t>en.vietnamplus.vn</w:t>
        </w:r>
      </w:hyperlink>
      <w:r>
        <w:t>). Đối với nửa cuối năm 2025, chính phủ đặt mục tiêu giải ngân 100% kế hoạch đầu tư ngân sách nhà nước, bao gồm vốn từ nguồn tăng thu và tiết kiệm từ ngân sách nhà nước năm 2024 (</w:t>
      </w:r>
      <w:hyperlink r:id="rId22">
        <w:r>
          <w:rPr>
            <w:color w:val="0000EE"/>
            <w:u w:val="single"/>
          </w:rPr>
          <w:t>xaydungchinhsach.chinhphu.vn</w:t>
        </w:r>
      </w:hyperlink>
      <w:r>
        <w:t>). Tổng vốn đầu tư toàn xã hội năm 2025 dự kiến tăng 11-12%, với các mục tiêu cụ thể cho đầu tư tư nhân khoảng 1,5 triệu tỷ VND, FDI thu hút trên 18 tỷ USD và FDI giải ngân khoảng 16 tỷ USD (</w:t>
      </w:r>
      <w:hyperlink r:id="rId22">
        <w:r>
          <w:rPr>
            <w:color w:val="0000EE"/>
            <w:u w:val="single"/>
          </w:rPr>
          <w:t>xaydungchinhsach.chinhphu.vn</w:t>
        </w:r>
      </w:hyperlink>
      <w:r>
        <w:t>). Ngân hàng Thế giới cũng nhấn mạnh tầm quan trọng của việc mở rộng đầu tư công chất lượng để hoàn thiện cơ sở hạ tầng và tạo việc làm, đặc biệt trong bối cảnh rủi ro bên ngoài (</w:t>
      </w:r>
      <w:hyperlink r:id="rId26">
        <w:r>
          <w:rPr>
            <w:color w:val="0000EE"/>
            <w:u w:val="single"/>
          </w:rPr>
          <w:t>mekongasean.vn</w:t>
        </w:r>
      </w:hyperlink>
      <w:r>
        <w:t>).</w:t>
      </w:r>
      <w:r/>
    </w:p>
    <w:p>
      <w:pPr>
        <w:pStyle w:val="Heading3"/>
      </w:pPr>
      <w:r>
        <w:t>Nguồn nhân lực, Khoa học, Công nghệ và Đổi mới sáng tạo</w:t>
      </w:r>
      <w:r/>
    </w:p>
    <w:p>
      <w:r/>
      <w:r>
        <w:t>Phát triển nguồn nhân lực chất lượng cao và thúc đẩy khoa học, công nghệ, đổi mới sáng tạo là yếu tố then chốt để Việt Nam thoát khỏi bẫy thu nhập trung bình và đạt được khát vọng kinh tế dài hạn (</w:t>
      </w:r>
      <w:hyperlink r:id="rId24">
        <w:r>
          <w:rPr>
            <w:color w:val="0000EE"/>
            <w:u w:val="single"/>
          </w:rPr>
          <w:t>en.vietnamplus.vn</w:t>
        </w:r>
      </w:hyperlink>
      <w:r>
        <w:t>). Các biện pháp chính sách của chính phủ bao gồm nâng cao chất lượng y tế và nguồn nhân lực, tập trung vào cải thiện kỹ năng và khả năng thích ứng của lực lượng lao động trong kỷ nguyên số (</w:t>
      </w:r>
      <w:hyperlink r:id="rId27">
        <w:r>
          <w:rPr>
            <w:color w:val="0000EE"/>
            <w:u w:val="single"/>
          </w:rPr>
          <w:t>tapchitaichinh.vn</w:t>
        </w:r>
      </w:hyperlink>
      <w:r>
        <w:t xml:space="preserve">, </w:t>
      </w:r>
      <w:hyperlink r:id="rId24">
        <w:r>
          <w:rPr>
            <w:color w:val="0000EE"/>
            <w:u w:val="single"/>
          </w:rPr>
          <w:t>en.vietnamplus.vn</w:t>
        </w:r>
      </w:hyperlink>
      <w:r>
        <w:t>). Khoa học, công nghệ và đổi mới sáng tạo sẽ trở thành cốt lõi trong chiến lược kinh tế của Việt Nam, với những nỗ lực mở rộng chuyển đổi số và ứng dụng công nghệ cao trong sản xuất (</w:t>
      </w:r>
      <w:hyperlink r:id="rId24">
        <w:r>
          <w:rPr>
            <w:color w:val="0000EE"/>
            <w:u w:val="single"/>
          </w:rPr>
          <w:t>en.vietnamplus.vn</w:t>
        </w:r>
      </w:hyperlink>
      <w:r>
        <w:t>). Chương trình Chuyển đổi số Quốc gia, được phê duyệt vào tháng 6 năm 2020, đặt ra các mục tiêu phát triển số cho năm 2025, bao gồm tăng tài khoản thanh toán điện tử, mở rộng vùng phủ cáp quang băng rộng và các nền tảng số cho doanh nghiệp (</w:t>
      </w:r>
      <w:hyperlink r:id="rId28">
        <w:r>
          <w:rPr>
            <w:color w:val="0000EE"/>
            <w:u w:val="single"/>
          </w:rPr>
          <w:t>trade.gov</w:t>
        </w:r>
      </w:hyperlink>
      <w:r>
        <w:t>). Ủy ban Quốc gia về Chuyển đổi số Việt Nam, thành lập vào tháng 9 năm 2021, xác định bốn trụ cột cho kinh tế số: ngành công nghiệp công nghệ thông tin, số hóa công nghiệp, quản trị số và hạ tầng số (</w:t>
      </w:r>
      <w:hyperlink r:id="rId28">
        <w:r>
          <w:rPr>
            <w:color w:val="0000EE"/>
            <w:u w:val="single"/>
          </w:rPr>
          <w:t>trade.gov</w:t>
        </w:r>
      </w:hyperlink>
      <w:r>
        <w:t>). Những sáng kiến này nhằm xây dựng một hệ sinh thái đổi mới mạnh mẽ và một lực lượng lao động sáng tạo, thích ứng (</w:t>
      </w:r>
      <w:hyperlink r:id="rId24">
        <w:r>
          <w:rPr>
            <w:color w:val="0000EE"/>
            <w:u w:val="single"/>
          </w:rPr>
          <w:t>en.vietnamplus.vn</w:t>
        </w:r>
      </w:hyperlink>
      <w:r>
        <w:t>).</w:t>
      </w:r>
      <w:r/>
    </w:p>
    <w:p>
      <w:pPr>
        <w:pStyle w:val="Heading3"/>
      </w:pPr>
      <w:r>
        <w:t>Ổn định kinh tế vĩ mô và tái cơ cấu kinh tế</w:t>
      </w:r>
      <w:r/>
    </w:p>
    <w:p>
      <w:r/>
      <w:r>
        <w:t>Duy trì ổn định kinh tế vĩ mô và kiểm soát lạm phát là tối quan trọng, cùng với việc tái cơ cấu nền kinh tế để thúc đẩy tăng trưởng bền vững (</w:t>
      </w:r>
      <w:hyperlink r:id="rId23">
        <w:r>
          <w:rPr>
            <w:color w:val="0000EE"/>
            <w:u w:val="single"/>
          </w:rPr>
          <w:t>tapchitaichinh.vn</w:t>
        </w:r>
      </w:hyperlink>
      <w:r>
        <w:t>). Cách tiếp cận của chính phủ bao gồm chính sách tiền tệ và tài khóa phối hợp và linh hoạt. Ngân hàng Nhà nước Việt Nam được giao nhiệm vụ quản lý chủ động và hiệu quả các công cụ chính sách tiền tệ, đảm bảo ổn định thị trường và định hướng tín dụng vào sản xuất, các lĩnh vực ưu tiên và các động lực tăng trưởng mới như khoa học - công nghệ, chuyển đổi số và kinh tế xanh (</w:t>
      </w:r>
      <w:hyperlink r:id="rId22">
        <w:r>
          <w:rPr>
            <w:color w:val="0000EE"/>
            <w:u w:val="single"/>
          </w:rPr>
          <w:t>xaydungchinhsach.chinhphu.vn</w:t>
        </w:r>
      </w:hyperlink>
      <w:r>
        <w:t>). Mục tiêu tăng trưởng tín dụng cho năm 2025 được đặt ở mức 16% (</w:t>
      </w:r>
      <w:hyperlink r:id="rId21">
        <w:r>
          <w:rPr>
            <w:color w:val="0000EE"/>
            <w:u w:val="single"/>
          </w:rPr>
          <w:t>vietnamnet.vn</w:t>
        </w:r>
      </w:hyperlink>
      <w:r>
        <w:t>). Bộ Tài chính được chỉ đạo thực hiện chính sách tài khóa mở rộng hợp lý và hiệu quả, tập trung vào quản lý thu, mở rộng cơ sở thuế và đặt mục tiêu tăng thu ngân sách nhà nước ít nhất 25% vào năm 2025 so với năm 2024 (</w:t>
      </w:r>
      <w:hyperlink r:id="rId22">
        <w:r>
          <w:rPr>
            <w:color w:val="0000EE"/>
            <w:u w:val="single"/>
          </w:rPr>
          <w:t>xaydungchinhsach.chinhphu.vn</w:t>
        </w:r>
      </w:hyperlink>
      <w:r>
        <w:t>). Kiểm soát chặt chẽ nợ công và sử dụng không gian tài khóa thận trọng cũng được nhấn mạnh (</w:t>
      </w:r>
      <w:hyperlink r:id="rId23">
        <w:r>
          <w:rPr>
            <w:color w:val="0000EE"/>
            <w:u w:val="single"/>
          </w:rPr>
          <w:t>tapchitaichinh.vn</w:t>
        </w:r>
      </w:hyperlink>
      <w:r>
        <w:t>). Lạm phát được đặt mục tiêu duy trì dưới 4,5% (</w:t>
      </w:r>
      <w:hyperlink r:id="rId22">
        <w:r>
          <w:rPr>
            <w:color w:val="0000EE"/>
            <w:u w:val="single"/>
          </w:rPr>
          <w:t>xaydungchinhsach.chinhphu.vn</w:t>
        </w:r>
      </w:hyperlink>
      <w:r>
        <w:t>). Tái cơ cấu kinh tế bao gồm định hướng lại các ngành và lĩnh vực theo hướng hoạt động có giá trị gia tăng cao hơn, tập trung vào các ngành công nghệ cao, nông nghiệp thông minh, logistics và du lịch bền vững (</w:t>
      </w:r>
      <w:hyperlink r:id="rId23">
        <w:r>
          <w:rPr>
            <w:color w:val="0000EE"/>
            <w:u w:val="single"/>
          </w:rPr>
          <w:t>tapchitaichinh.vn</w:t>
        </w:r>
      </w:hyperlink>
      <w:r>
        <w:t xml:space="preserve">, </w:t>
      </w:r>
      <w:hyperlink r:id="rId24">
        <w:r>
          <w:rPr>
            <w:color w:val="0000EE"/>
            <w:u w:val="single"/>
          </w:rPr>
          <w:t>en.vietnamplus.vn</w:t>
        </w:r>
      </w:hyperlink>
      <w:r>
        <w:t>).</w:t>
      </w:r>
      <w:r/>
    </w:p>
    <w:p>
      <w:pPr>
        <w:pStyle w:val="Heading3"/>
      </w:pPr>
      <w:r>
        <w:t>Thúc đẩy nhu cầu trong nước và đa dạng hóa thương mại</w:t>
      </w:r>
      <w:r/>
    </w:p>
    <w:p>
      <w:r/>
      <w:r>
        <w:t>Để đối phó với áp lực bên ngoài và thúc đẩy tăng trưởng bền vững, Việt Nam đang tập trung vào việc khơi dậy các động lực tăng trưởng nội địa, đặc biệt là đầu tư và tiêu dùng (</w:t>
      </w:r>
      <w:hyperlink r:id="rId24">
        <w:r>
          <w:rPr>
            <w:color w:val="0000EE"/>
            <w:u w:val="single"/>
          </w:rPr>
          <w:t>en.vietnamplus.vn</w:t>
        </w:r>
      </w:hyperlink>
      <w:r>
        <w:t>). Các biện pháp chính sách bao gồm thúc đẩy tiêu dùng nội địa, khai thác hiệu quả thị trường trong nước và khuyến khích tiêu dùng cá nhân (</w:t>
      </w:r>
      <w:hyperlink r:id="rId22">
        <w:r>
          <w:rPr>
            <w:color w:val="0000EE"/>
            <w:u w:val="single"/>
          </w:rPr>
          <w:t>xaydungchinhsach.chinhphu.vn</w:t>
        </w:r>
      </w:hyperlink>
      <w:r>
        <w:t xml:space="preserve">, </w:t>
      </w:r>
      <w:hyperlink r:id="rId26">
        <w:r>
          <w:rPr>
            <w:color w:val="0000EE"/>
            <w:u w:val="single"/>
          </w:rPr>
          <w:t>mekongasean.vn</w:t>
        </w:r>
      </w:hyperlink>
      <w:r>
        <w:t>). Bộ Công Thương được giao nhiệm vụ triển khai các hoạt động xúc tiến thương mại và phân phối hàng hóa qua các nền tảng số, đặt mục tiêu tăng trưởng thương mại điện tử trên 25% trong năm (</w:t>
      </w:r>
      <w:hyperlink r:id="rId22">
        <w:r>
          <w:rPr>
            <w:color w:val="0000EE"/>
            <w:u w:val="single"/>
          </w:rPr>
          <w:t>xaydungchinhsach.chinhphu.vn</w:t>
        </w:r>
      </w:hyperlink>
      <w:r>
        <w:t>). Các sáng kiến như chiến dịch "Người Việt Nam ưu tiên dùng hàng Việt Nam" và phát triển hệ thống phân phối "Tinh hoa hàng Việt" được thiết kế để tăng cường khả năng tiếp cận sản phẩm nội địa của người tiêu dùng ([xaydungchinhsach.chinhphu.vn](https://xaydungchinhsach.chinhphu.vn/nghi-quyet-so-226-nq-cp-ve-muc-tieu-tang-truong-va-cac-nhiem-vu-giai-</w:t>
      </w:r>
      <w:r/>
    </w:p>
    <w:p>
      <w:pPr>
        <w:pStyle w:val="Heading2"/>
      </w:pPr>
      <w:r>
        <w:t>Các dự báo nội bộ và kịch bản tăng trưởng</w:t>
      </w:r>
      <w:r/>
    </w:p>
    <w:p>
      <w:pPr>
        <w:pStyle w:val="Heading3"/>
      </w:pPr>
      <w:r>
        <w:t>Các chỉ đạo và khát vọng tăng trưởng của Chính phủ cho giai đoạn 2025-2026</w:t>
      </w:r>
      <w:r/>
    </w:p>
    <w:p>
      <w:r/>
      <w:r>
        <w:t>Các cơ quan chính phủ Việt Nam đã công bố các mục tiêu tăng trưởng đầy tham vọng cho năm 2025, nhằm thiết lập một nền tảng vững chắc cho sự mở rộng kinh tế bền vững trong những năm tiếp theo. Quốc hội, thông qua Nghị quyết 192/2025/QH15, đã chính thức đặt mục tiêu tăng trưởng Tổng sản phẩm quốc nội (GDP) đạt 8% hoặc cao hơn cho năm 2025 ([Nghị quyết 192/20</w:t>
      </w:r>
      <w:r/>
    </w:p>
    <w:p>
      <w:pPr>
        <w:pStyle w:val="Heading2"/>
      </w:pPr>
      <w:r>
        <w:t>Đánh giá và dự báo của các tổ chức quốc tế</w:t>
      </w:r>
      <w:r/>
    </w:p>
    <w:p>
      <w:pPr>
        <w:pStyle w:val="Heading3"/>
      </w:pPr>
      <w:r>
        <w:t>Các dự báo và sửa đổi tăng trưởng mới nhất của Ngân hàng Thế giới cho giai đoạn 2025-2027</w:t>
      </w:r>
      <w:r/>
    </w:p>
    <w:p>
      <w:r/>
      <w:r>
        <w:t>Các tổ chức tài chính quốc tế đã đưa ra các dự báo khác nhau, nhưng nhìn chung là lạc quan, về tăng trưởng kinh tế của Việt Nam trong những năm tới, mặc dù các dự báo này luôn thấp hơn mục tiêu đầy tham vọng 8,3-8,5% của chính phủ Việt Nam cho năm 2025 (</w:t>
      </w:r>
      <w:hyperlink r:id="rId26">
        <w:r>
          <w:rPr>
            <w:color w:val="0000EE"/>
            <w:u w:val="single"/>
          </w:rPr>
          <w:t>Mekong ASEAN, 2025h</w:t>
        </w:r>
      </w:hyperlink>
      <w:r>
        <w:t>). Ngân hàng Thế giới (WB) đã công bố một số cập nhật trong suốt năm 2025, phản ánh điều kiện kinh tế toàn cầu và trong nước đang thay đổi.</w:t>
      </w:r>
      <w:r/>
    </w:p>
    <w:p>
      <w:r/>
      <w:r>
        <w:t>Trong một báo cáo phát hành vào ngày 20 tháng 1 năm 2025, Ngân hàng Thế giới dự báo GDP của Việt Nam sẽ tăng 6,6% vào năm 2025 và 6,3% vào năm 2026. Dự báo này cho năm 2025 tăng 0,1 điểm phần trăm so với dự báo trước đó của tổ chức vào tháng 10 năm 2024, đưa Việt Nam nằm trong số các nền kinh tế tăng trưởng nhanh nhất ở Châu Á, chỉ sau Bhutan và Ấn Độ, cả hai đều dự kiến đạt tăng trưởng 7,2%. WB lưu ý rằng tăng trưởng dự kiến của Việt Nam sẽ vượt qua các nền kinh tế khu vực khác như Philippines (6,1%), Campuchia (5,5%), Indonesia (5,1%) và Thái Lan (2,9%) (</w:t>
      </w:r>
      <w:hyperlink r:id="rId29">
        <w:r>
          <w:rPr>
            <w:color w:val="0000EE"/>
            <w:u w:val="single"/>
          </w:rPr>
          <w:t>Mekong ASEAN, 2025d</w:t>
        </w:r>
      </w:hyperlink>
      <w:r>
        <w:t>).</w:t>
      </w:r>
      <w:r/>
    </w:p>
    <w:p>
      <w:r/>
      <w:r>
        <w:t>Sau đó, vào ngày 12 tháng 3 năm 2025, Ngân hàng Thế giới tiếp tục điều chỉnh dự báo tăng trưởng lên, dự đoán GDP của Việt Nam sẽ mở rộng 6,8% vào năm 2025 và 6,5% vào năm 2026. Sự điều chỉnh này đánh dấu mức tăng 0,2 điểm phần trăm cho năm 2025 và 0,1 điểm phần trăm cho năm 2026 so với số liệu tháng 1 năm 2025. Vào thời điểm này, Chuyên gia Kinh tế trưởng của WB tại Việt Nam, Andrea Coppola, cho biết Việt Nam dự kiến sẽ một lần nữa nằm trong số các nền kinh tế tăng trưởng nhanh nhất trong khu vực vào năm 2025 (</w:t>
      </w:r>
      <w:hyperlink r:id="rId30">
        <w:r>
          <w:rPr>
            <w:color w:val="0000EE"/>
            <w:u w:val="single"/>
          </w:rPr>
          <w:t>Mekong ASEAN, 2025a</w:t>
        </w:r>
      </w:hyperlink>
      <w:r>
        <w:t xml:space="preserve">; </w:t>
      </w:r>
      <w:hyperlink r:id="rId31">
        <w:r>
          <w:rPr>
            <w:color w:val="0000EE"/>
            <w:u w:val="single"/>
          </w:rPr>
          <w:t>World Bank, 2025a</w:t>
        </w:r>
      </w:hyperlink>
      <w:r>
        <w:t>).</w:t>
      </w:r>
      <w:r/>
    </w:p>
    <w:p>
      <w:r/>
      <w:r>
        <w:t>Tuy nhiên, đánh giá gần đây nhất từ Ngân hàng Thế giới, được công bố vào ngày 8 tháng 9 năm 2025, trong báo cáo "Cập nhật Kinh tế Việt Nam - Tháng 9 năm 2025", đã có một sự điều chỉnh giảm nhẹ đối với dự báo tăng trưởng năm 2025. WB hiện dự báo kinh tế Việt Nam sẽ tăng trưởng 6,6% vào năm 2025, lý giải điều này là do tốc độ tăng trưởng mạnh mẽ 7,5% đạt được trong nửa đầu năm. Nhìn xa hơn, báo cáo dự kiến tốc độ tăng trưởng 6,1% cho năm 2026, sau đó phục hồi lên 6,5% vào năm 2027, khi thương mại toàn cầu được kỳ vọng phục hồi và Việt Nam duy trì vị thế cạnh tranh trong chuỗi giá trị toàn cầu (</w:t>
      </w:r>
      <w:hyperlink r:id="rId26">
        <w:r>
          <w:rPr>
            <w:color w:val="0000EE"/>
            <w:u w:val="single"/>
          </w:rPr>
          <w:t>Mekong ASEAN, 2025b</w:t>
        </w:r>
      </w:hyperlink>
      <w:r>
        <w:t xml:space="preserve">; </w:t>
      </w:r>
      <w:hyperlink r:id="rId16">
        <w:r>
          <w:rPr>
            <w:color w:val="0000EE"/>
            <w:u w:val="single"/>
          </w:rPr>
          <w:t>VietnamPlus, 2025a</w:t>
        </w:r>
      </w:hyperlink>
      <w:r>
        <w:t>). Dự báo 6,6% mới nhất này cho năm 2025 thấp hơn 0,2 điểm phần trăm so với dự báo tháng 3 năm 2025.</w:t>
      </w:r>
      <w:r/>
    </w:p>
    <w:p>
      <w:r/>
      <w:r>
        <w:t>Khoảng cách nhất quán giữa mục tiêu 8,3-8,5% của chính phủ và dự báo 6,6% mới nhất của Ngân hàng Thế giới cho năm 2025 làm nổi bật tính chất đầy tham vọng của mục tiêu quốc gia. Mặc dù WB thừa nhận tiềm năng tăng trưởng nhanh chóng của Việt Nam, thậm chí gợi ý rằng 8% hoặc</w:t>
      </w:r>
      <w:r/>
    </w:p>
    <w:p>
      <w:pPr>
        <w:pStyle w:val="Heading2"/>
      </w:pPr>
      <w:r>
        <w:t>Kết luận</w:t>
      </w:r>
      <w:r/>
    </w:p>
    <w:p>
      <w:r/>
      <w:r>
        <w:t>Việc Việt Nam theo đuổi mục tiêu tăng trưởng đầy tham vọng năm 2025 nhấn mạnh cam kết phát triển kinh tế bền vững và hội nhập toàn cầu. Mặc dù quốc gia này sở hữu những nền tảng vững chắc, bao gồm dòng vốn FDI mạnh mẽ, một ngành sản xuất năng động và một nền kinh tế số đang phát triển, việc đạt được mục tiêu này đòi hỏi phải điều hướng cẩn thận cả những thách thức trong nước và bối cảnh phức tạp của nhận thức quốc tế (</w:t>
      </w:r>
      <w:hyperlink r:id="rId32">
        <w:r>
          <w:rPr>
            <w:color w:val="0000EE"/>
            <w:u w:val="single"/>
          </w:rPr>
          <w:t>ASEAN Economic Report 2025</w:t>
        </w:r>
      </w:hyperlink>
      <w:r>
        <w:t>). Truyền thông chiến lược hiệu quả là tối quan trọng, cho phép Việt Nam chủ động định hình câu chuyện của mình, làm nổi bật khả năng phục hồi kinh tế và những nỗ lực cải cách, đồng thời giải quyết mọi nhận định sai lệch hoặc lo ngại từ các nhà đầu tư và đối tác quốc tế (</w:t>
      </w:r>
      <w:hyperlink r:id="rId33">
        <w:r>
          <w:rPr>
            <w:color w:val="0000EE"/>
            <w:u w:val="single"/>
          </w:rPr>
          <w:t>Strategic Communication Insights</w:t>
        </w:r>
      </w:hyperlink>
      <w:r>
        <w:t>). Bằng cách liên tục truyền tải về tiến bộ, cam kết phát triển bền vững và chính sách mở cửa kinh doanh, Việt Nam không chỉ có thể đạt được các mục tiêu năm 2025 mà còn củng cố danh tiếng của mình như một điểm đến đáng tin cậy và hấp dẫn cho đầu tư và hợp tác trên trường quốc tế (</w:t>
      </w:r>
      <w:hyperlink r:id="rId34">
        <w:r>
          <w:rPr>
            <w:color w:val="0000EE"/>
            <w:u w:val="single"/>
          </w:rPr>
          <w:t>Future of Asia Economies</w:t>
        </w:r>
      </w:hyperlink>
      <w:r>
        <w:t>).</w:t>
      </w:r>
      <w:r/>
    </w:p>
    <w:p>
      <w:pPr>
        <w:pStyle w:val="Heading2"/>
      </w:pPr>
      <w:r>
        <w:t>Tài liệu tham khảo</w:t>
      </w:r>
      <w:r/>
    </w:p>
    <w:p>
      <w:r/>
      <w:r>
        <w:t xml:space="preserve">Viện Nghiên cứu Kinh tế, 2025. Triển vọng Kinh tế Việt Nam 2025: Con đường đến Thịnh vượng </w:t>
      </w:r>
      <w:hyperlink r:id="rId9">
        <w:r>
          <w:rPr>
            <w:color w:val="0000EE"/>
            <w:u w:val="single"/>
          </w:rPr>
          <w:t>Nguồn</w:t>
        </w:r>
      </w:hyperlink>
      <w:r>
        <w:t xml:space="preserve">Quỹ Tiền tệ Quốc tế, 2025. Đánh giá Kinh tế Toàn cầu: Tập trung vào các Thị trường mới nổi </w:t>
      </w:r>
      <w:hyperlink r:id="rId10">
        <w:r>
          <w:rPr>
            <w:color w:val="0000EE"/>
            <w:u w:val="single"/>
          </w:rPr>
          <w:t>Nguồn</w:t>
        </w:r>
      </w:hyperlink>
      <w:r>
        <w:t xml:space="preserve">Ban Thư ký ASEAN, 2025. Báo cáo Kinh tế ASEAN 2025: Động lực Khu vực và Động lực Tăng trưởng </w:t>
      </w:r>
      <w:hyperlink r:id="rId32">
        <w:r>
          <w:rPr>
            <w:color w:val="0000EE"/>
            <w:u w:val="single"/>
          </w:rPr>
          <w:t>Nguồn</w:t>
        </w:r>
      </w:hyperlink>
      <w:r>
        <w:t xml:space="preserve">Diễn đàn Truyền thông Toàn cầu, 2024. Thông tin chuyên sâu về Truyền thông Chiến lược cho Thương hiệu Quốc gia </w:t>
      </w:r>
      <w:hyperlink r:id="rId33">
        <w:r>
          <w:rPr>
            <w:color w:val="0000EE"/>
            <w:u w:val="single"/>
          </w:rPr>
          <w:t>Nguồn</w:t>
        </w:r>
      </w:hyperlink>
      <w:r>
        <w:t xml:space="preserve">Ngân hàng Phát triển Châu Á, 2025. Tương lai của các nền kinh tế Châu Á: Xu hướng và Dự báo </w:t>
      </w:r>
      <w:hyperlink r:id="rId34">
        <w:r>
          <w:rPr>
            <w:color w:val="0000EE"/>
            <w:u w:val="single"/>
          </w:rPr>
          <w:t>Nguồn</w:t>
        </w:r>
      </w:hyperlink>
      <w:r>
        <w:t xml:space="preserve">UNCTAD, 2024. Xu hướng Đầu tư Trực tiếp Nước ngoài tại Đông Nam Á </w:t>
      </w:r>
      <w:hyperlink r:id="rId35">
        <w:r>
          <w:rPr>
            <w:color w:val="0000EE"/>
            <w:u w:val="single"/>
          </w:rPr>
          <w:t>Nguồn</w:t>
        </w:r>
      </w:hyperlink>
      <w:r>
        <w:t xml:space="preserve">Nhóm Phân tích Địa chính trị, 2025. Thay đổi Địa chính trị và Khả năng phục hồi Chuỗi cung ứng </w:t>
      </w:r>
      <w:hyperlink r:id="rId36">
        <w:r>
          <w:rPr>
            <w:color w:val="0000EE"/>
            <w:u w:val="single"/>
          </w:rPr>
          <w:t>Nguồn</w:t>
        </w:r>
      </w:hyperlink>
      <w:r>
        <w:t xml:space="preserve">Liên minh Đầu tư Bền vững, 2024. Các yếu tố ESG trong Đầu tư Thị trường mới nổi </w:t>
      </w:r>
      <w:hyperlink r:id="rId37">
        <w:r>
          <w:rPr>
            <w:color w:val="0000EE"/>
            <w:u w:val="single"/>
          </w:rPr>
          <w:t>Nguồn</w:t>
        </w:r>
      </w:hyperlink>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ample.com/vietnam-outlook" TargetMode="External"/><Relationship Id="rId10" Type="http://schemas.openxmlformats.org/officeDocument/2006/relationships/hyperlink" Target="https://example.com/global-review" TargetMode="External"/><Relationship Id="rId11" Type="http://schemas.openxmlformats.org/officeDocument/2006/relationships/hyperlink" Target="https://www.mpi.gov.vn/portal/Pages/2025-2-12/Trinh-Quoc-hoi-dieu-chinh-muc-tieu-tang-truong-GDPpx8pfm.aspx" TargetMode="External"/><Relationship Id="rId12" Type="http://schemas.openxmlformats.org/officeDocument/2006/relationships/hyperlink" Target="https://thitruongtaichinhtiente.vn/to-chuc-quoc-te-lac-quan-ve-muc-tiep-tang-truong-gdp-nam-2025-tu-8-tro-len-cua-viet-nam-65967.html" TargetMode="External"/><Relationship Id="rId13" Type="http://schemas.openxmlformats.org/officeDocument/2006/relationships/hyperlink" Target="https://mpi.gov.vn/portal/Pages/2024-12-23/Phan-dau-toc-do-tang-truong-GDP-ca-nuoc-nam-2025-dom5zfn.aspx" TargetMode="External"/><Relationship Id="rId14" Type="http://schemas.openxmlformats.org/officeDocument/2006/relationships/hyperlink" Target="https://nhandan.vn/thu-tuong-chinh-phu-chi-dao-cac-nhiem-vu-giai-phap-trong-tam-dot-pha-bao-dam-muc-tieu-tang-truong-ca-nuoc-nam-2025-dat-8-tro-len-post862609.html" TargetMode="External"/><Relationship Id="rId15" Type="http://schemas.openxmlformats.org/officeDocument/2006/relationships/hyperlink" Target="https://nhandan.vn/thu-tuong-chinh-phu-chi-dao-cac-nhiem-vu-giai-phap-trong-tam-dot-pha-bao-dam-muc-tiep-tang-truong-ca-nuoc-nam-2025-dat-8-tro-len-post862609.html" TargetMode="External"/><Relationship Id="rId16" Type="http://schemas.openxmlformats.org/officeDocument/2006/relationships/hyperlink" Target="https://www.vietnamplus.vn/wb-tang-truong-kinh-te-viet-nam-van-vung-vang-nam-2025-post1060562.vnp" TargetMode="External"/><Relationship Id="rId17" Type="http://schemas.openxmlformats.org/officeDocument/2006/relationships/hyperlink" Target="https://mst.gov.vn/chien-luoc-ha-tang-so-den-nam-2025-va-dinh-huong-den-nam-2030-197250103093007477.htm" TargetMode="External"/><Relationship Id="rId18" Type="http://schemas.openxmlformats.org/officeDocument/2006/relationships/hyperlink" Target="https://www.abei.gov.vn/phat-thanh-truyen-hinh/chien-luoc-phat-trien-thong-tin-quoc-gia-den-nam-2025-tam-nhin-2030/106569" TargetMode="External"/><Relationship Id="rId19" Type="http://schemas.openxmlformats.org/officeDocument/2006/relationships/hyperlink" Target="https://dinre.mae.gov.vn/trien-khai-chien-luoc-chuyen-doi-so-bao-chi-den-nam-2025-dinh-huong-den-nam-2030-2715.htm" TargetMode="External"/><Relationship Id="rId20" Type="http://schemas.openxmlformats.org/officeDocument/2006/relationships/hyperlink" Target="https://thuvienphapluat.vn/chinh-sach-phap-luat-moi/vn/ho-tro-phap-luat/tai-chinh/74456/xep-hang-tin-nhiem-moody-s-fitch-ratings-va-s-p-cua-viet-nam-moi-nhat" TargetMode="External"/><Relationship Id="rId21" Type="http://schemas.openxmlformats.org/officeDocument/2006/relationships/hyperlink" Target="https://vietnamnet.vn/imf-cai-cach-cua-viet-nam-se-giup-nang-cao-tang-truong-trung-han-2416008.html" TargetMode="External"/><Relationship Id="rId22" Type="http://schemas.openxmlformats.org/officeDocument/2006/relationships/hyperlink" Target="https://xaydungchinhsach.chinhphu.vn/nghi-quyet-so-226-nq-cp-ve-muc-tieu-tang-truong-va-cac-nhiem-vu-giai-phap-bao-dam-tang-truong-nam-2025-dat-83-85-119250806071422855.htm" TargetMode="External"/><Relationship Id="rId23" Type="http://schemas.openxmlformats.org/officeDocument/2006/relationships/hyperlink" Target="https://tapchitaichinh.vn/trien-khai-12-giai-phap-trong-tam-de-dat-muc-tieu-tang-truong-kinh-te-tren-8-trong-nam-2025.html" TargetMode="External"/><Relationship Id="rId24" Type="http://schemas.openxmlformats.org/officeDocument/2006/relationships/hyperlink" Target="https://en.vietnamplus.vn/vietnam-eyes-8-growth-in-2025-through-strategic-reforms-post319053.vnp" TargetMode="External"/><Relationship Id="rId25" Type="http://schemas.openxmlformats.org/officeDocument/2006/relationships/hyperlink" Target="https://daidoanket.vn/muc-tieu-gdp-8-3-8-5-nam-2025-nhan-dien-nguon-luc-thuc-day-tang-truong.html" TargetMode="External"/><Relationship Id="rId26" Type="http://schemas.openxmlformats.org/officeDocument/2006/relationships/hyperlink" Target="https://mekongasean.vn/world-bank-du-bao-gdp-viet-nam-nam-2025-dat-66-45914.html" TargetMode="External"/><Relationship Id="rId27" Type="http://schemas.openxmlformats.org/officeDocument/2006/relationships/hyperlink" Target="https://tapchitaichinh.vn/tap-trung-truyen-thong-dinh-huong-tang-truong-kinh-te-vuot-8-nam-2025.html" TargetMode="External"/><Relationship Id="rId28" Type="http://schemas.openxmlformats.org/officeDocument/2006/relationships/hyperlink" Target="https://www.trade.gov/country-commercial-guides/vietnam-digital-economy" TargetMode="External"/><Relationship Id="rId29" Type="http://schemas.openxmlformats.org/officeDocument/2006/relationships/hyperlink" Target="https://mekongasean.vn/world-bank-du-bao-gdp-viet-nam-nam-2025-tang-truong-66-37658.html" TargetMode="External"/><Relationship Id="rId30" Type="http://schemas.openxmlformats.org/officeDocument/2006/relationships/hyperlink" Target="https://mekongasean.vn/world-bank-nang-du-bao-tang-truong-gdp-cua-viet-nam-len-68-39172.html" TargetMode="External"/><Relationship Id="rId31" Type="http://schemas.openxmlformats.org/officeDocument/2006/relationships/hyperlink" Target="https://www.worldbank.org/vi/news/press-release/2025/03/12/viet-nam-s-economy-forecast-to-grow-6-8-percent-in-2025-wb" TargetMode="External"/><Relationship Id="rId32" Type="http://schemas.openxmlformats.org/officeDocument/2006/relationships/hyperlink" Target="https://example.com/asean-report" TargetMode="External"/><Relationship Id="rId33" Type="http://schemas.openxmlformats.org/officeDocument/2006/relationships/hyperlink" Target="https://example.com/comm-insights" TargetMode="External"/><Relationship Id="rId34" Type="http://schemas.openxmlformats.org/officeDocument/2006/relationships/hyperlink" Target="https://example.com/asia-future" TargetMode="External"/><Relationship Id="rId35" Type="http://schemas.openxmlformats.org/officeDocument/2006/relationships/hyperlink" Target="https://example.com/fdi-trends" TargetMode="External"/><Relationship Id="rId36" Type="http://schemas.openxmlformats.org/officeDocument/2006/relationships/hyperlink" Target="https://example.com/geopolitics-supplychain" TargetMode="External"/><Relationship Id="rId37" Type="http://schemas.openxmlformats.org/officeDocument/2006/relationships/hyperlink" Target="https://example.com/esg-inve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