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Mục tiêu tăng trưởng đầy tham vọng 2025 của Việt Nam: Các đánh giá quốc tế và chiến lược truyền thông</w:t>
      </w:r>
      <w:r/>
    </w:p>
    <w:p>
      <w:pPr>
        <w:pStyle w:val="Heading4"/>
      </w:pPr>
      <w:r>
        <w:t>Ngày: 29/09/2025</w:t>
      </w:r>
      <w:r/>
    </w:p>
    <w:p>
      <w:pPr>
        <w:pStyle w:val="Heading2"/>
      </w:pPr>
      <w:r>
        <w:t>Giới thiệu</w:t>
      </w:r>
      <w:r/>
    </w:p>
    <w:p>
      <w:r/>
      <w:r>
        <w:t>Việt Nam luôn được công nhận là một trong những nền kinh tế năng động nhất Đông Nam Á, thể hiện khả năng phục hồi và tăng trưởng đáng kể trong những thập kỷ qua. Khi đất nước hướng tới giữa thập niên 2020, chính phủ đã đặt ra mục tiêu tăng trưởng kinh tế đầy tham vọng cho năm 2025, nhằm duy trì đà tăng trưởng đi lên giữa bối cảnh toàn cầu và trong nước đang thay đổi. Báo cáo này đi sâu vào các đánh giá quốc tế về khát vọng tăng trưởng năm 2025 của Việt Nam, xem xét quan điểm từ các tổ chức đa phương, tổ chức tài chính và các nhà phân tích độc lập. Hơn nữa, báo cáo cũng khám phá các chiến lược truyền thông được chính phủ Việt Nam sử dụng để trình bày tầm nhìn kinh tế của mình, xây dựng niềm tin của nhà đầu tư và thúc đẩy quan hệ đối tác quốc tế. Việc hiểu rõ cả các đánh giá bên ngoài và thông điệp nội bộ là rất quan trọng để có cái nhìn toàn diện về con đường Việt Nam hướng tới đạt được các mục tiêu phát triển của mình (</w:t>
      </w:r>
      <w:hyperlink r:id="rId9">
        <w:r>
          <w:rPr>
            <w:color w:val="0000EE"/>
            <w:u w:val="single"/>
          </w:rPr>
          <w:t>Triển vọng Kinh tế Việt Nam</w:t>
        </w:r>
      </w:hyperlink>
      <w:r>
        <w:t>).</w:t>
      </w:r>
      <w:r/>
    </w:p>
    <w:p>
      <w:pPr>
        <w:pStyle w:val="Heading2"/>
      </w:pPr>
      <w:r>
        <w:t>Mục lục</w:t>
      </w:r>
      <w:r/>
      <w:r/>
    </w:p>
    <w:p>
      <w:pPr>
        <w:pStyle w:val="ListBullet"/>
        <w:spacing w:line="240" w:lineRule="auto"/>
        <w:ind w:left="720"/>
      </w:pPr>
      <w:r/>
      <w:r>
        <w:t>Bức tranh kinh tế và quỹ đạo tăng trưởng của Việt Nam</w:t>
      </w:r>
      <w:r/>
    </w:p>
    <w:p>
      <w:pPr>
        <w:pStyle w:val="ListBullet"/>
        <w:spacing w:line="240" w:lineRule="auto"/>
        <w:ind w:left="1440"/>
      </w:pPr>
      <w:r/>
      <w:r>
        <w:t>Hiệu suất kinh tế gần đây (2023-2024)</w:t>
      </w:r>
      <w:r/>
    </w:p>
    <w:p>
      <w:pPr>
        <w:pStyle w:val="ListBullet"/>
        <w:spacing w:line="240" w:lineRule="auto"/>
        <w:ind w:left="1440"/>
      </w:pPr>
      <w:r/>
      <w:r>
        <w:t>Các động lực tăng trưởng chính</w:t>
      </w:r>
      <w:r/>
      <w:r/>
      <w:r/>
    </w:p>
    <w:p>
      <w:pPr>
        <w:pStyle w:val="ListBullet"/>
        <w:spacing w:line="240" w:lineRule="auto"/>
        <w:ind w:left="720"/>
      </w:pPr>
      <w:r/>
      <w:r>
        <w:t>Mục tiêu tăng trưởng đầy tham vọng năm 2025</w:t>
      </w:r>
      <w:r/>
    </w:p>
    <w:p>
      <w:pPr>
        <w:pStyle w:val="ListBullet"/>
        <w:spacing w:line="240" w:lineRule="auto"/>
        <w:ind w:left="1440"/>
      </w:pPr>
      <w:r/>
      <w:r>
        <w:t>Dự báo và luận điểm của Chính phủ</w:t>
      </w:r>
      <w:r/>
    </w:p>
    <w:p>
      <w:pPr>
        <w:pStyle w:val="ListBullet"/>
        <w:spacing w:line="240" w:lineRule="auto"/>
        <w:ind w:left="1440"/>
      </w:pPr>
      <w:r/>
      <w:r>
        <w:t>Đóng góp của các ngành vào tăng trưởng</w:t>
      </w:r>
      <w:r/>
      <w:r/>
      <w:r/>
    </w:p>
    <w:p>
      <w:pPr>
        <w:pStyle w:val="ListBullet"/>
        <w:spacing w:line="240" w:lineRule="auto"/>
        <w:ind w:left="720"/>
      </w:pPr>
      <w:r/>
      <w:r>
        <w:t>Đánh giá quốc tế về mục tiêu 2025 của Việt Nam</w:t>
      </w:r>
      <w:r/>
    </w:p>
    <w:p>
      <w:pPr>
        <w:pStyle w:val="ListBullet"/>
        <w:spacing w:line="240" w:lineRule="auto"/>
        <w:ind w:left="1440"/>
      </w:pPr>
      <w:r/>
      <w:r>
        <w:t>Quan điểm của Ngân hàng Thế giới và IMF</w:t>
      </w:r>
      <w:r/>
    </w:p>
    <w:p>
      <w:pPr>
        <w:pStyle w:val="ListBullet"/>
        <w:spacing w:line="240" w:lineRule="auto"/>
        <w:ind w:left="1440"/>
      </w:pPr>
      <w:r/>
      <w:r>
        <w:t>Triển vọng của Ngân hàng Phát triển Châu Á (ADB)</w:t>
      </w:r>
      <w:r/>
    </w:p>
    <w:p>
      <w:pPr>
        <w:pStyle w:val="ListBullet"/>
        <w:spacing w:line="240" w:lineRule="auto"/>
        <w:ind w:left="1440"/>
      </w:pPr>
      <w:r/>
      <w:r>
        <w:t>Quan điểm của các nhà phân tích quốc tế khác</w:t>
      </w:r>
      <w:r/>
      <w:r/>
      <w:r/>
    </w:p>
    <w:p>
      <w:pPr>
        <w:pStyle w:val="ListBullet"/>
        <w:spacing w:line="240" w:lineRule="auto"/>
        <w:ind w:left="720"/>
      </w:pPr>
      <w:r/>
      <w:r>
        <w:t>Thách thức và rủi ro trong việc đạt mục tiêu</w:t>
      </w:r>
      <w:r/>
    </w:p>
    <w:p>
      <w:pPr>
        <w:pStyle w:val="ListBullet"/>
        <w:spacing w:line="240" w:lineRule="auto"/>
        <w:ind w:left="1440"/>
      </w:pPr>
      <w:r/>
      <w:r>
        <w:t>Những cơn gió ngược của kinh tế toàn cầu</w:t>
      </w:r>
      <w:r/>
    </w:p>
    <w:p>
      <w:pPr>
        <w:pStyle w:val="ListBullet"/>
        <w:spacing w:line="240" w:lineRule="auto"/>
        <w:ind w:left="1440"/>
      </w:pPr>
      <w:r/>
      <w:r>
        <w:t>Các vấn đề cấu trúc trong nước</w:t>
      </w:r>
      <w:r/>
    </w:p>
    <w:p>
      <w:pPr>
        <w:pStyle w:val="ListBullet"/>
        <w:spacing w:line="240" w:lineRule="auto"/>
        <w:ind w:left="1440"/>
      </w:pPr>
      <w:r/>
      <w:r>
        <w:t>Biến đổi khí hậu và những lo ngại về tính bền vững</w:t>
      </w:r>
      <w:r/>
      <w:r/>
      <w:r/>
    </w:p>
    <w:p>
      <w:pPr>
        <w:pStyle w:val="ListBullet"/>
        <w:spacing w:line="240" w:lineRule="auto"/>
        <w:ind w:left="720"/>
      </w:pPr>
      <w:r/>
      <w:r>
        <w:t>Chiến lược truyền thông của Việt Nam</w:t>
      </w:r>
      <w:r/>
    </w:p>
    <w:p>
      <w:pPr>
        <w:pStyle w:val="ListBullet"/>
        <w:spacing w:line="240" w:lineRule="auto"/>
        <w:ind w:left="1440"/>
      </w:pPr>
      <w:r/>
      <w:r>
        <w:t>Thu hút các nhà đầu tư và đối tác quốc tế</w:t>
      </w:r>
      <w:r/>
    </w:p>
    <w:p>
      <w:pPr>
        <w:pStyle w:val="ListBullet"/>
        <w:spacing w:line="240" w:lineRule="auto"/>
        <w:ind w:left="1440"/>
      </w:pPr>
      <w:r/>
      <w:r>
        <w:t>Quan hệ công chúng trong nước và xây dựng niềm tin</w:t>
      </w:r>
      <w:r/>
    </w:p>
    <w:p>
      <w:pPr>
        <w:pStyle w:val="ListBullet"/>
        <w:spacing w:line="240" w:lineRule="auto"/>
        <w:ind w:left="1440"/>
      </w:pPr>
      <w:r/>
      <w:r>
        <w:t>Minh bạch và báo cáo dữ liệu</w:t>
      </w:r>
      <w:r/>
      <w:r/>
      <w:r/>
      <w:r/>
    </w:p>
    <w:p>
      <w:pPr>
        <w:pStyle w:val="Heading2"/>
      </w:pPr>
      <w:r>
        <w:t>Cơ sở chiến lược cho tăng trưởng đầy tham vọng</w:t>
      </w:r>
      <w:r/>
    </w:p>
    <w:p>
      <w:r/>
      <w:r>
        <w:t>Chính phủ Việt Nam đã đặt mục tiêu tăng trưởng Tổng sản phẩm quốc nội (GDP) đầy tham vọng là 8% trở lên cho năm 2025, với một số kịch bản chính thức thậm chí còn đặt mục tiêu 8,3-8,5% (</w:t>
      </w:r>
      <w:hyperlink r:id="rId10">
        <w:r>
          <w:rPr>
            <w:color w:val="0000EE"/>
            <w:u w:val="single"/>
          </w:rPr>
          <w:t>Nghị quyết 192/2025/QH15</w:t>
        </w:r>
      </w:hyperlink>
      <w:r>
        <w:t xml:space="preserve">, </w:t>
      </w:r>
      <w:hyperlink r:id="rId11">
        <w:r>
          <w:rPr>
            <w:color w:val="0000EE"/>
            <w:u w:val="single"/>
          </w:rPr>
          <w:t>Thủ tướng: Tăng trưởng 8,3-8,5% năm 2025 không là 'mục tiêu bất khả thi'</w:t>
        </w:r>
      </w:hyperlink>
      <w:r>
        <w:t>). Mục tiêu này, đáng chú ý là cao hơn so với dự báo của một số tổ chức quốc tế như Ngân hàng Thế giới (6,6-6,8%), UOB (6,9%) và OECD (6%), được củng cố bởi một cơ sở chiến lược toàn diện vượt ra ngoài các chỉ số kinh tế tức thời để bao gồm các mục tiêu phát triển quốc gia dài hạn và một cách tiếp cận chủ động đối với động lực kinh tế toàn cầu.</w:t>
      </w:r>
      <w:r/>
    </w:p>
    <w:p>
      <w:pPr>
        <w:pStyle w:val="Heading3"/>
      </w:pPr>
      <w:r>
        <w:t>Neo giữ Tầm nhìn Quốc gia Thu nhập cao 2045</w:t>
      </w:r>
      <w:r/>
    </w:p>
    <w:p>
      <w:r/>
      <w:r>
        <w:t>Mục tiêu tăng trưởng đầy tham vọng cho năm 2025 không chỉ là một dự báo kinh tế hàng năm mà là một bước đệm quan trọng trong tầm nhìn chiến lược rộng lớn hơn của Việt Nam để trở thành quốc gia có thu nhập cao vào năm 2045 ([Phối hợp hài hòa, linh hoạt các chính sách vĩ mô](https://sbv.gov.vn/en/w/ph%E1%BB%91i-h%E1%BB%A3p-h%C3%A0i-h%C3%B2a-linh-ho%E1%BA%A1t-c%C3%A1c-ch%C3%ADnh-s%C3%A1ch-v%C4%A9-m%C3%B4-%C4%91%E1%BB%83-%C4%91%E1%BA%A1t-m%E1%BB%A5c-ti%C3%AAu-t%C4%</w:t>
      </w:r>
      <w:r/>
    </w:p>
    <w:p>
      <w:pPr>
        <w:pStyle w:val="Heading2"/>
      </w:pPr>
      <w:r>
        <w:t>Các yếu tố chính thúc đẩy niềm tin của Chính phủ</w:t>
      </w:r>
      <w:r/>
    </w:p>
    <w:p>
      <w:pPr>
        <w:pStyle w:val="Heading3"/>
      </w:pPr>
      <w:r>
        <w:t>Đà tăng trưởng kinh tế bền vững từ các giai đoạn trước</w:t>
      </w:r>
      <w:r/>
    </w:p>
    <w:p>
      <w:r/>
      <w:r>
        <w:t>Niềm tin của chính phủ Việt Nam vào việc đạt được mục tiêu tăng trưởng GDP đầy tham vọng 8-8,5% cho năm 2025 được củng cố đáng kể nhờ hiệu suất kinh tế mạnh mẽ được ghi nhận trong các giai đoạn trước. Đà tăng trưởng bền vững này cung cấp một nền tảng vững chắc và khẳng định tính hiệu quả của các chính sách kinh tế và định hướng chiến lược hiện tại. Năm 2024, nền kinh tế Việt Nam đã thể hiện khả năng phục hồi và tăng trưởng đáng kể, với GDP tăng 7,09% theo Ngân hàng Nhà nước, và 7,1% theo báo cáo của Quỹ Tiền tệ Quốc tế (IMF) (</w:t>
      </w:r>
      <w:hyperlink r:id="rId12">
        <w:r>
          <w:rPr>
            <w:color w:val="0000EE"/>
            <w:u w:val="single"/>
          </w:rPr>
          <w:t>sbv.gov.vn</w:t>
        </w:r>
      </w:hyperlink>
      <w:r>
        <w:t xml:space="preserve">, </w:t>
      </w:r>
      <w:hyperlink r:id="rId13">
        <w:r>
          <w:rPr>
            <w:color w:val="0000EE"/>
            <w:u w:val="single"/>
          </w:rPr>
          <w:t>vietnamnet.vn</w:t>
        </w:r>
      </w:hyperlink>
      <w:r>
        <w:t>). Tăng trưởng này chủ yếu được quy cho hiệu suất xuất khẩu mạnh mẽ, dòng vốn đầu tư trực tiếp nước ngoài (FDI) kiên cường và các chính sách hỗ trợ của chính phủ. Đà tích cực tiếp tục kéo dài sang quý đầu tiên của năm 2025, với hoạt động kinh tế mở rộng với tốc độ 6,9% so với cùng kỳ năm trước, theo ghi nhận của IMF, và 6,93% bởi Ngân hàng Nhà nước Việt Nam (</w:t>
      </w:r>
      <w:hyperlink r:id="rId14">
        <w:r>
          <w:rPr>
            <w:color w:val="0000EE"/>
            <w:u w:val="single"/>
          </w:rPr>
          <w:t>vietnamnet.vn</w:t>
        </w:r>
      </w:hyperlink>
      <w:r>
        <w:t>, [sbv.gov.vn](https://sbv.gov.vn/en/w/ph%E1%BB%91i-h%E1%BB%A3p-h%C3%</w:t>
      </w:r>
      <w:r/>
    </w:p>
    <w:p>
      <w:pPr>
        <w:pStyle w:val="Heading2"/>
      </w:pPr>
      <w:r>
        <w:t>Tổng quan các đánh giá kinh tế quốc tế</w:t>
      </w:r>
      <w:r/>
    </w:p>
    <w:p>
      <w:pPr>
        <w:pStyle w:val="Heading3"/>
      </w:pPr>
      <w:r>
        <w:t>Mục tiêu tăng trưởng đầy tham vọng 2025 và tầm nhìn chiến lược của Việt Nam</w:t>
      </w:r>
      <w:r/>
    </w:p>
    <w:p>
      <w:r/>
      <w:r>
        <w:t>Cộng hòa xã hội chủ nghĩa Việt Nam đã đặt ra mục tiêu tăng trưởng kinh tế đầy tham vọng cho năm 2025, với mục tiêu tăng Tổng sản phẩm quốc nội (GDP) từ 8% trở lên, và một phạm vi cụ thể hơn là 8,3–8,5% được Bộ Tài chính đề xuất và sau đó được Thủ tướng Phạm Minh Chính phê duyệt (</w:t>
      </w:r>
      <w:hyperlink r:id="rId13">
        <w:r>
          <w:rPr>
            <w:color w:val="0000EE"/>
            <w:u w:val="single"/>
          </w:rPr>
          <w:t>vietnamnet.vn</w:t>
        </w:r>
      </w:hyperlink>
      <w:r>
        <w:t xml:space="preserve">, </w:t>
      </w:r>
      <w:hyperlink r:id="rId11">
        <w:r>
          <w:rPr>
            <w:color w:val="0000EE"/>
            <w:u w:val="single"/>
          </w:rPr>
          <w:t>baochinhphu.vn</w:t>
        </w:r>
      </w:hyperlink>
      <w:r>
        <w:t xml:space="preserve">, </w:t>
      </w:r>
      <w:hyperlink r:id="rId15">
        <w:r>
          <w:rPr>
            <w:color w:val="0000EE"/>
            <w:u w:val="single"/>
          </w:rPr>
          <w:t>en.vietnamplus.vn</w:t>
        </w:r>
      </w:hyperlink>
      <w:r>
        <w:t>). Mục tiêu này được coi là rất quan trọng để thiết lập một nền tảng vững chắc cho giai đoạn tăng trưởng hai chữ số tiềm năng bắt đầu từ năm 2026 (</w:t>
      </w:r>
      <w:hyperlink r:id="rId13">
        <w:r>
          <w:rPr>
            <w:color w:val="0000EE"/>
            <w:u w:val="single"/>
          </w:rPr>
          <w:t>vietnamnet.vn</w:t>
        </w:r>
      </w:hyperlink>
      <w:r>
        <w:t xml:space="preserve">, </w:t>
      </w:r>
      <w:hyperlink r:id="rId15">
        <w:r>
          <w:rPr>
            <w:color w:val="0000EE"/>
            <w:u w:val="single"/>
          </w:rPr>
          <w:t>en.vietnamplus.vn</w:t>
        </w:r>
      </w:hyperlink>
      <w:r>
        <w:t>). Thủ tướng Chính đã công khai khẳng định rằng đạt tốc độ tăng trưởng 8,3–8,5% là "không bất khả thi" và đòi hỏi sự theo đuổi quyết liệt (</w:t>
      </w:r>
      <w:hyperlink r:id="rId15">
        <w:r>
          <w:rPr>
            <w:color w:val="0000EE"/>
            <w:u w:val="single"/>
          </w:rPr>
          <w:t>en.vietnamplus.vn</w:t>
        </w:r>
      </w:hyperlink>
      <w:r>
        <w:t>).</w:t>
      </w:r>
      <w:r/>
    </w:p>
    <w:p>
      <w:r/>
      <w:r>
        <w:t>Mục tiêu ngắn hạn này được tích hợp vào tầm nhìn chiến lược rộng lớn hơn của Việt Nam về phát triển kinh tế dài hạn. Ngân hàng Thế giới, ví dụ, dự báo rằng Việt Nam có thể đạt được trạng thái thu nhập trung bình cao vào năm 2030 và trạng thái thu nhập cao vào năm 2045, với điều kiện duy trì cam kết với các động lực chiến lược như cải cách thể chế và phát triển xanh (</w:t>
      </w:r>
      <w:hyperlink r:id="rId9">
        <w:r>
          <w:rPr>
            <w:color w:val="0000EE"/>
            <w:u w:val="single"/>
          </w:rPr>
          <w:t>worldbank.org</w:t>
        </w:r>
      </w:hyperlink>
      <w:r>
        <w:t xml:space="preserve">, </w:t>
      </w:r>
      <w:hyperlink r:id="rId16">
        <w:r>
          <w:rPr>
            <w:color w:val="0000EE"/>
            <w:u w:val="single"/>
          </w:rPr>
          <w:t>vietnamplus.vn</w:t>
        </w:r>
      </w:hyperlink>
      <w:r>
        <w:t>). Cam kết của chính phủ đối với các cải cách đầy tham vọng, bao gồm tinh giản quy trình hành chính, thúc đẩy phát triển khu vực tư nhân và nâng cao cơ sở hạ tầng, được các tổ chức như Quỹ Tiền tệ Quốc tế (IMF) coi là công cụ để mở khóa cơ hội cho tăng trưởng trung hạn cao hơn (</w:t>
      </w:r>
      <w:hyperlink r:id="rId13">
        <w:r>
          <w:rPr>
            <w:color w:val="0000EE"/>
            <w:u w:val="single"/>
          </w:rPr>
          <w:t>vietnamnet.vn</w:t>
        </w:r>
      </w:hyperlink>
      <w:r>
        <w:t>). Việc theo đuổi mục tiêu 2025 do đó không chỉ là một mục tiêu kinh tế hàng năm mà là một bước nền tảng để hiện thực hóa những khát vọng dài hạn này.</w:t>
      </w:r>
      <w:r/>
    </w:p>
    <w:p>
      <w:pPr>
        <w:pStyle w:val="Heading3"/>
      </w:pPr>
      <w:r>
        <w:t>Các dự báo quốc tế đa dạng về tăng trưởng GDP năm 2025 của Việt Nam</w:t>
      </w:r>
      <w:r/>
    </w:p>
    <w:p>
      <w:r/>
      <w:r>
        <w:t>Các tổ chức tài chính và nghiên cứu quốc tế đã đưa ra một loạt các dự báo về tăng trưởng GDP của Việt Nam vào năm 2025, nhìn chung thấp hơn so với mục tiêu đầy tham vọng 8-8,5% của chính phủ. Những dự báo này phản ánh các đánh giá khác nhau về điều kiện kinh tế toàn cầu, hiệu quả chính sách trong nước và các rủi ro bên ngoài tiềm ẩn.</w:t>
      </w:r>
      <w:r/>
    </w:p>
    <w:p>
      <w:r/>
      <w:r>
        <w:t>Bảng sau đây tóm tắt các dự báo mới nhất có sẵn từ các cơ quan quốc tế chính:</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Tổ chức</w:t>
            </w:r>
          </w:p>
        </w:tc>
        <w:tc>
          <w:tcPr>
            <w:tcW w:type="dxa" w:w="2160"/>
          </w:tcPr>
          <w:p>
            <w:r>
              <w:rPr>
                <w:b/>
              </w:rPr>
              <w:t>Dự báo tăng trưởng GDP 2025</w:t>
            </w:r>
          </w:p>
        </w:tc>
        <w:tc>
          <w:tcPr>
            <w:tcW w:type="dxa" w:w="2160"/>
          </w:tcPr>
          <w:p>
            <w:r>
              <w:rPr>
                <w:b/>
              </w:rPr>
              <w:t>Ngày dự báo/Báo cáo</w:t>
            </w:r>
          </w:p>
        </w:tc>
        <w:tc>
          <w:tcPr>
            <w:tcW w:type="dxa" w:w="2160"/>
          </w:tcPr>
          <w:p>
            <w:r>
              <w:rPr>
                <w:b/>
              </w:rPr>
              <w:t>Nguồn</w:t>
            </w:r>
          </w:p>
        </w:tc>
      </w:tr>
      <w:tr>
        <w:tc>
          <w:tcPr>
            <w:tcW w:type="dxa" w:w="2160"/>
          </w:tcPr>
          <w:p>
            <w:r>
              <w:t>Việt Nam (Chính phủ)</w:t>
            </w:r>
          </w:p>
        </w:tc>
        <w:tc>
          <w:tcPr>
            <w:tcW w:type="dxa" w:w="2160"/>
          </w:tcPr>
          <w:p>
            <w:r>
              <w:t>8.0-8.5%</w:t>
            </w:r>
          </w:p>
        </w:tc>
        <w:tc>
          <w:tcPr>
            <w:tcW w:type="dxa" w:w="2160"/>
          </w:tcPr>
          <w:p>
            <w:r>
              <w:t>16/07/2025 (mục tiêu)</w:t>
            </w:r>
          </w:p>
        </w:tc>
        <w:tc>
          <w:tcPr>
            <w:tcW w:type="dxa" w:w="2160"/>
          </w:tcPr>
          <w:p>
            <w:hyperlink r:id="rId11">
              <w:r>
                <w:rPr>
                  <w:color w:val="0000EE"/>
                  <w:u w:val="single"/>
                </w:rPr>
                <w:t>baochinhphu.vn</w:t>
              </w:r>
            </w:hyperlink>
            <w:r>
              <w:t xml:space="preserve"> , </w:t>
            </w:r>
            <w:hyperlink r:id="rId10">
              <w:r>
                <w:rPr>
                  <w:color w:val="0000EE"/>
                  <w:u w:val="single"/>
                </w:rPr>
                <w:t>xaydungchinhsach.chinhphu.vn</w:t>
              </w:r>
            </w:hyperlink>
          </w:p>
        </w:tc>
      </w:tr>
      <w:tr>
        <w:tc>
          <w:tcPr>
            <w:tcW w:type="dxa" w:w="2160"/>
          </w:tcPr>
          <w:p>
            <w:r>
              <w:t>Ngân hàng Thế giới (WB)</w:t>
            </w:r>
          </w:p>
        </w:tc>
        <w:tc>
          <w:tcPr>
            <w:tcW w:type="dxa" w:w="2160"/>
          </w:tcPr>
          <w:p>
            <w:r>
              <w:t>6.5-6.6%</w:t>
            </w:r>
          </w:p>
        </w:tc>
        <w:tc>
          <w:tcPr>
            <w:tcW w:type="dxa" w:w="2160"/>
          </w:tcPr>
          <w:p>
            <w:r>
              <w:t>08/09/2025</w:t>
            </w:r>
          </w:p>
        </w:tc>
        <w:tc>
          <w:tcPr>
            <w:tcW w:type="dxa" w:w="2160"/>
          </w:tcPr>
          <w:p>
            <w:hyperlink r:id="rId16">
              <w:r>
                <w:rPr>
                  <w:color w:val="0000EE"/>
                  <w:u w:val="single"/>
                </w:rPr>
                <w:t>vietnamplus.vn</w:t>
              </w:r>
            </w:hyperlink>
            <w:r>
              <w:t xml:space="preserve"> , </w:t>
            </w:r>
            <w:hyperlink r:id="rId17">
              <w:r>
                <w:rPr>
                  <w:color w:val="0000EE"/>
                  <w:u w:val="single"/>
                </w:rPr>
                <w:t>thitruongtaichinhtiente.vn</w:t>
              </w:r>
            </w:hyperlink>
          </w:p>
        </w:tc>
      </w:tr>
      <w:tr>
        <w:tc>
          <w:tcPr>
            <w:tcW w:type="dxa" w:w="2160"/>
          </w:tcPr>
          <w:p>
            <w:r>
              <w:t>Quỹ Tiền tệ Quốc tế (IMF)</w:t>
            </w:r>
          </w:p>
        </w:tc>
        <w:tc>
          <w:tcPr>
            <w:tcW w:type="dxa" w:w="2160"/>
          </w:tcPr>
          <w:p>
            <w:r>
              <w:t>5.4-6.5%</w:t>
            </w:r>
          </w:p>
        </w:tc>
        <w:tc>
          <w:tcPr>
            <w:tcW w:type="dxa" w:w="2160"/>
          </w:tcPr>
          <w:p>
            <w:r>
              <w:t>04/2025 (Q3) / Gần đây</w:t>
            </w:r>
          </w:p>
        </w:tc>
        <w:tc>
          <w:tcPr>
            <w:tcW w:type="dxa" w:w="2160"/>
          </w:tcPr>
          <w:p>
            <w:hyperlink r:id="rId13">
              <w:r>
                <w:rPr>
                  <w:color w:val="0000EE"/>
                  <w:u w:val="single"/>
                </w:rPr>
                <w:t>vietnamnet.vn</w:t>
              </w:r>
            </w:hyperlink>
            <w:r>
              <w:t xml:space="preserve"> , </w:t>
            </w:r>
            <w:hyperlink r:id="rId18">
              <w:r>
                <w:rPr>
                  <w:color w:val="0000EE"/>
                  <w:u w:val="single"/>
                </w:rPr>
                <w:t>tapchikinhtetaichinh.vn</w:t>
              </w:r>
            </w:hyperlink>
          </w:p>
        </w:tc>
      </w:tr>
      <w:tr>
        <w:tc>
          <w:tcPr>
            <w:tcW w:type="dxa" w:w="2160"/>
          </w:tcPr>
          <w:p>
            <w:r>
              <w:t>Ngân hàng Phát triển Châu Á (ADB)</w:t>
            </w:r>
          </w:p>
        </w:tc>
        <w:tc>
          <w:tcPr>
            <w:tcW w:type="dxa" w:w="2160"/>
          </w:tcPr>
          <w:p>
            <w:r>
              <w:t>6.6%</w:t>
            </w:r>
          </w:p>
        </w:tc>
        <w:tc>
          <w:tcPr>
            <w:tcW w:type="dxa" w:w="2160"/>
          </w:tcPr>
          <w:p>
            <w:r>
              <w:t>24/09/2025</w:t>
            </w:r>
          </w:p>
        </w:tc>
        <w:tc>
          <w:tcPr>
            <w:tcW w:type="dxa" w:w="2160"/>
          </w:tcPr>
          <w:p>
            <w:hyperlink r:id="rId17">
              <w:r>
                <w:rPr>
                  <w:color w:val="0000EE"/>
                  <w:u w:val="single"/>
                </w:rPr>
                <w:t>thitruongtaichinhtiente.vn</w:t>
              </w:r>
            </w:hyperlink>
          </w:p>
        </w:tc>
      </w:tr>
      <w:tr>
        <w:tc>
          <w:tcPr>
            <w:tcW w:type="dxa" w:w="2160"/>
          </w:tcPr>
          <w:p>
            <w:r>
              <w:t>UOB (Singapore)</w:t>
            </w:r>
          </w:p>
        </w:tc>
        <w:tc>
          <w:tcPr>
            <w:tcW w:type="dxa" w:w="2160"/>
          </w:tcPr>
          <w:p>
            <w:r>
              <w:t>7.5%</w:t>
            </w:r>
          </w:p>
        </w:tc>
        <w:tc>
          <w:tcPr>
            <w:tcW w:type="dxa" w:w="2160"/>
          </w:tcPr>
          <w:p>
            <w:r>
              <w:t>Gần đây</w:t>
            </w:r>
          </w:p>
        </w:tc>
        <w:tc>
          <w:tcPr>
            <w:tcW w:type="dxa" w:w="2160"/>
          </w:tcPr>
          <w:p>
            <w:hyperlink r:id="rId19">
              <w:r>
                <w:rPr>
                  <w:color w:val="0000EE"/>
                  <w:u w:val="single"/>
                </w:rPr>
                <w:t>tapchikinhtetaichinh.vn</w:t>
              </w:r>
            </w:hyperlink>
          </w:p>
        </w:tc>
      </w:tr>
      <w:tr>
        <w:tc>
          <w:tcPr>
            <w:tcW w:type="dxa" w:w="2160"/>
          </w:tcPr>
          <w:p>
            <w:r>
              <w:t>Standard Chartered</w:t>
            </w:r>
          </w:p>
        </w:tc>
        <w:tc>
          <w:tcPr>
            <w:tcW w:type="dxa" w:w="2160"/>
          </w:tcPr>
          <w:p>
            <w:r>
              <w:t>6.1%</w:t>
            </w:r>
          </w:p>
        </w:tc>
        <w:tc>
          <w:tcPr>
            <w:tcW w:type="dxa" w:w="2160"/>
          </w:tcPr>
          <w:p>
            <w:r>
              <w:t>Gần đây</w:t>
            </w:r>
          </w:p>
        </w:tc>
        <w:tc>
          <w:tcPr>
            <w:tcW w:type="dxa" w:w="2160"/>
          </w:tcPr>
          <w:p>
            <w:hyperlink r:id="rId20">
              <w:r>
                <w:rPr>
                  <w:color w:val="0000EE"/>
                  <w:u w:val="single"/>
                </w:rPr>
                <w:t>voz.vn</w:t>
              </w:r>
            </w:hyperlink>
          </w:p>
        </w:tc>
      </w:tr>
      <w:tr>
        <w:tc>
          <w:tcPr>
            <w:tcW w:type="dxa" w:w="2160"/>
          </w:tcPr>
          <w:p>
            <w:r>
              <w:t>OECD</w:t>
            </w:r>
          </w:p>
        </w:tc>
        <w:tc>
          <w:tcPr>
            <w:tcW w:type="dxa" w:w="2160"/>
          </w:tcPr>
          <w:p>
            <w:r>
              <w:t>6.0%</w:t>
            </w:r>
          </w:p>
        </w:tc>
        <w:tc>
          <w:tcPr>
            <w:tcW w:type="dxa" w:w="2160"/>
          </w:tcPr>
          <w:p>
            <w:r>
              <w:t>Gần đây</w:t>
            </w:r>
          </w:p>
        </w:tc>
        <w:tc>
          <w:tcPr>
            <w:tcW w:type="dxa" w:w="2160"/>
          </w:tcPr>
          <w:p>
            <w:hyperlink r:id="rId13">
              <w:r>
                <w:rPr>
                  <w:color w:val="0000EE"/>
                  <w:u w:val="single"/>
                </w:rPr>
                <w:t>vietnamnet.vn</w:t>
              </w:r>
            </w:hyperlink>
          </w:p>
        </w:tc>
      </w:tr>
      <w:tr>
        <w:tc>
          <w:tcPr>
            <w:tcW w:type="dxa" w:w="2160"/>
          </w:tcPr>
          <w:p>
            <w:r>
              <w:t>Fitch Ratings</w:t>
            </w:r>
          </w:p>
        </w:tc>
        <w:tc>
          <w:tcPr>
            <w:tcW w:type="dxa" w:w="2160"/>
          </w:tcPr>
          <w:p>
            <w:r>
              <w:t>5.6% (nếu có thuế)</w:t>
            </w:r>
          </w:p>
        </w:tc>
        <w:tc>
          <w:tcPr>
            <w:tcW w:type="dxa" w:w="2160"/>
          </w:tcPr>
          <w:p>
            <w:r>
              <w:t>Gần đây</w:t>
            </w:r>
          </w:p>
        </w:tc>
        <w:tc>
          <w:tcPr>
            <w:tcW w:type="dxa" w:w="2160"/>
          </w:tcPr>
          <w:p>
            <w:hyperlink r:id="rId13">
              <w:r>
                <w:rPr>
                  <w:color w:val="0000EE"/>
                  <w:u w:val="single"/>
                </w:rPr>
                <w:t>vietnamnet.vn</w:t>
              </w:r>
            </w:hyperlink>
          </w:p>
        </w:tc>
      </w:tr>
      <w:tr>
        <w:tc>
          <w:tcPr>
            <w:tcW w:type="dxa" w:w="2160"/>
          </w:tcPr>
          <w:p>
            <w:r>
              <w:t>Bloomberg</w:t>
            </w:r>
          </w:p>
        </w:tc>
        <w:tc>
          <w:tcPr>
            <w:tcW w:type="dxa" w:w="2160"/>
          </w:tcPr>
          <w:p>
            <w:r>
              <w:t>Giảm 1.5-2% hàng năm (có thuế)</w:t>
            </w:r>
          </w:p>
        </w:tc>
        <w:tc>
          <w:tcPr>
            <w:tcW w:type="dxa" w:w="2160"/>
          </w:tcPr>
          <w:p>
            <w:r>
              <w:t>Gần đây</w:t>
            </w:r>
          </w:p>
        </w:tc>
        <w:tc>
          <w:tcPr>
            <w:tcW w:type="dxa" w:w="2160"/>
          </w:tcPr>
          <w:p>
            <w:hyperlink r:id="rId13">
              <w:r>
                <w:rPr>
                  <w:color w:val="0000EE"/>
                  <w:u w:val="single"/>
                </w:rPr>
                <w:t>vietnamnet.vn</w:t>
              </w:r>
            </w:hyperlink>
          </w:p>
        </w:tc>
      </w:tr>
    </w:tbl>
    <w:p>
      <w:r/>
    </w:p>
    <w:p>
      <w:pPr>
        <w:pStyle w:val="Heading2"/>
      </w:pPr>
      <w:r>
        <w:t>Dự báo tăng trưởng 2025 của Việt Nam từ các tổ chức đa phương</w:t>
      </w:r>
      <w:r/>
    </w:p>
    <w:p>
      <w:r/>
      <w:r>
        <w:t>Các tổ chức tài chính đa phương đã đưa ra một loạt các dự báo về tăng trưởng kinh tế của Việt Nam vào năm 2025, nhìn chung phản ánh một triển vọng thận trọng hơn so với các mục tiêu đầy tham vọng do chính phủ Việt Nam đặt ra. Những dự báo này rất quan trọng để hiểu quan điểm toàn cầu về quỹ đạo kinh tế của Việt Nam và những thách thức tiềm tàng phía trước. Tính đến tháng 9 năm 2025, dữ liệu mới nhất có sẵn cho thấy tốc độ tăng trưởng khác nhau nhưng nhìn chung vẫn lạc quan từ Quỹ Tiền tệ Quốc tế (IMF), Ngân hàng Phát triển Châu Á (ADB) và Ngân hàng Thế giới (WB).</w:t>
      </w:r>
      <w:r/>
    </w:p>
    <w:p>
      <w:r/>
      <w:r>
        <w:t>Ngân hàng Thế giới đã đưa ra một số cập nhật cho dự báo năm 2025 trong suốt cả năm, thể hiện một đánh giá năng động về các điều kiện kinh tế của Việt Nam. Ban đầu, Ngân hàng Thế giới dự báo Việt Nam tăng trưởng 5,8% vào năm 2025 (</w:t>
      </w:r>
      <w:hyperlink r:id="rId13">
        <w:r>
          <w:rPr>
            <w:color w:val="0000EE"/>
            <w:u w:val="single"/>
          </w:rPr>
          <w:t>vietnamnet.vn/imf-cai-cach-cua-viet-nam-se-giup-nang-cao-tang-truong-trung-han-2416008.html</w:t>
        </w:r>
      </w:hyperlink>
      <w:r>
        <w:t>). Sau đó, con số này được điều chỉnh tăng lên. Một báo cáo vào ngày 18 tháng 1 năm 2025, chỉ ra dự báo 6,6% cho năm 2025, tăng 0,6 điểm phần trăm so với dự báo tháng 6 năm 2024 của họ (</w:t>
      </w:r>
      <w:hyperlink r:id="rId21">
        <w:r>
          <w:rPr>
            <w:color w:val="0000EE"/>
            <w:u w:val="single"/>
          </w:rPr>
          <w:t>vnexpress.net/world-bank-nang-du-bao-tang-truong-kinh-te-viet-nam-4840581.html</w:t>
        </w:r>
      </w:hyperlink>
      <w:r>
        <w:t>). Con số 6,6% này đã được nhắc lại trong một báo cáo xuất bản vào ngày 20 tháng 1 năm 2025, đưa Việt Nam vào nhóm các nền kinh tế tăng trưởng nhanh nhất châu Á (</w:t>
      </w:r>
      <w:hyperlink r:id="rId22">
        <w:r>
          <w:rPr>
            <w:color w:val="0000EE"/>
            <w:u w:val="single"/>
          </w:rPr>
          <w:t>mekongasean.vn/world-bank-du-bao-gdp-viet-nam-nam-2025-tang-truong-66-37658.html</w:t>
        </w:r>
      </w:hyperlink>
      <w:r>
        <w:t>). Các cập nhật tiếp theo cho thấy Ngân hàng Thế giới dự báo tăng trưởng 6,8% cho năm 2025 trong một thông cáo báo chí ngày 12 tháng 3 năm 2025, với lý do xuất khẩu phục hồi nhờ nhu cầu toàn cầu đối với sản phẩm công nghệ tăng lên (</w:t>
      </w:r>
      <w:hyperlink r:id="rId23">
        <w:r>
          <w:rPr>
            <w:color w:val="0000EE"/>
            <w:u w:val="single"/>
          </w:rPr>
          <w:t>www.worldbank.org/vi/news/press-release/2025/03/12/viet-nam-s-economy-forecast-to-grow-6-8-percent-in-2025-wb</w:t>
        </w:r>
      </w:hyperlink>
      <w:r>
        <w:t>). Tuy nhiên, báo cáo gần đây nhất của Ngân hàng Thế giới, xuất bản vào ngày 8 tháng 9 năm 2025, đã quay trở lại dự báo tăng trưởng 6,6% cho năm 2025, cho rằng tăng trưởng ổn định này là nhờ xuất khẩu, du lịch và các chính sách tài khóa linh hoạt, với hiệu suất mạnh mẽ trong nửa đầu năm (7,5%) dự kiến sẽ giảm bớt trong nửa cuối năm (</w:t>
      </w:r>
      <w:hyperlink r:id="rId16">
        <w:r>
          <w:rPr>
            <w:color w:val="0000EE"/>
            <w:u w:val="single"/>
          </w:rPr>
          <w:t>www.vietnamplus.vn/wb-tang-truong-kinh-te-viet-nam-van-vung-vang-nam-2025-post1060562.vnp</w:t>
        </w:r>
      </w:hyperlink>
      <w:r>
        <w:t>). Một nguồn khác từ ngày 24 tháng 9 năm 2025 cũng trích dẫn kỳ vọng của Ngân hàng Thế giới về tăng trưởng GDP khoảng 6,5% cho Việt Nam vào năm 2025 (</w:t>
      </w:r>
      <w:hyperlink r:id="rId17">
        <w:r>
          <w:rPr>
            <w:color w:val="0000EE"/>
            <w:u w:val="single"/>
          </w:rPr>
          <w:t>thitruongtaichinhtiente.vn/cac-to-chuc-quoc-te-lac-quan-vao-trien-vong-kinh-te-viet-nam-nam-2025-65132.html</w:t>
        </w:r>
      </w:hyperlink>
      <w:r>
        <w:t>).</w:t>
      </w:r>
      <w:r/>
    </w:p>
    <w:p>
      <w:r/>
      <w:r>
        <w:t>Ngân hàng Phát triển Châu Á (ADB) đã duy trì triển vọng tích cực một cách nhất quán. Ban đầu, ADB dự báo tăng trưởng 6,6% cho Việt Nam vào năm 2025 (</w:t>
      </w:r>
      <w:hyperlink r:id="rId13">
        <w:r>
          <w:rPr>
            <w:color w:val="0000EE"/>
            <w:u w:val="single"/>
          </w:rPr>
          <w:t>vietnamnet.vn/imf-cai-cach-cua-viet-nam-se-giup-nang-cao-tang-truong-trung-han-2416008.html</w:t>
        </w:r>
      </w:hyperlink>
      <w:r>
        <w:t>). Con số này sau đó được xác nhận trong một báo cáo từ ngày 18 tháng 1 năm 2025, lưu ý rằng dự báo của ADB tương đương với mức 6,6% của Ngân hàng Thế giới (</w:t>
      </w:r>
      <w:hyperlink r:id="rId21">
        <w:r>
          <w:rPr>
            <w:color w:val="0000EE"/>
            <w:u w:val="single"/>
          </w:rPr>
          <w:t>vnexpress.net/world-bank-nang-du-bao-tang-truong-kinh-te-viet-nam-4840581.html</w:t>
        </w:r>
      </w:hyperlink>
      <w:r>
        <w:t>). Gần đây hơn, tính đến ngày 24 tháng 9 năm 2025, ADB đã tái khẳng định lập trường tích cực của mình, nâng dự báo tăng trưởng năm 2025 lên 6,6% từ dự báo 6,2% trước đó vào tháng 9 năm 2024, với lý do hiệu suất xuất khẩu mạnh mẽ và dòng vốn đầu tư trực tiếp nước ngoài (FDI) vững chắc (</w:t>
      </w:r>
      <w:hyperlink r:id="rId24">
        <w:r>
          <w:rPr>
            <w:color w:val="0000EE"/>
            <w:u w:val="single"/>
          </w:rPr>
          <w:t>thitruongtaichinhtiente.vn/cac-to-uc-quoc-te-lac-quan-vao-trien-vong-kinh-te-viet-nam-nam-2025-65132.html</w:t>
        </w:r>
      </w:hyperlink>
      <w:r>
        <w:t>).</w:t>
      </w:r>
      <w:r/>
    </w:p>
    <w:p>
      <w:r/>
      <w:r>
        <w:t>Quỹ Tiền tệ Quốc tế (IMF) đã đưa ra một quan điểm thận trọng hơn, đặc biệt trong một số kịch bản thương mại toàn cầu. IMF ban đầu dự báo tăng trưởng của Việt Nam ở mức 5,2% cho năm 2025 (</w:t>
      </w:r>
      <w:hyperlink r:id="rId13">
        <w:r>
          <w:rPr>
            <w:color w:val="0000EE"/>
            <w:u w:val="single"/>
          </w:rPr>
          <w:t>vietnamnet.vn/imf-cai-cach-cua-viet-nam-se-giup-nang-cao-tang-truong-trung-han-2416008.html</w:t>
        </w:r>
      </w:hyperlink>
      <w:r>
        <w:t>). Một báo cáo tháng 4 năm 2025 của IMF, dựa trên kịch bản thuế quan cao có hiệu lực từ quý 3, dự báo tốc độ tăng trưởng chậm lại còn 5,4% cho cả năm 2025 (</w:t>
      </w:r>
      <w:hyperlink r:id="rId13">
        <w:r>
          <w:rPr>
            <w:color w:val="0000EE"/>
            <w:u w:val="single"/>
          </w:rPr>
          <w:t>vietnamnet.vn/imf-cai-cach-cua-viet-nam-se-giup-nang-cao-tang-truong-trung-han-2416008.html</w:t>
        </w:r>
      </w:hyperlink>
      <w:r>
        <w:t>). Một nguồn khác từ ngày 18 tháng 1 năm 2025, đã đề cập đến dự báo của IMF là 6,1% (</w:t>
      </w:r>
      <w:hyperlink r:id="rId21">
        <w:r>
          <w:rPr>
            <w:color w:val="0000EE"/>
            <w:u w:val="single"/>
          </w:rPr>
          <w:t>vnexpress.net/world-bank-nang-du-bao-tang-truong-kinh-te-viet-nam-4840581.html</w:t>
        </w:r>
      </w:hyperlink>
      <w:r>
        <w:t>). Các số liệu khác nhau của IMF nhấn mạnh sự nhạy cảm của các dự báo của họ đối với các điều kiện kinh tế toàn cầu, đặc biệt là căng thẳng thương mại.</w:t>
      </w:r>
      <w:r/>
    </w:p>
    <w:p>
      <w:r/>
      <w:r>
        <w:t>Bảng dưới đây tóm tắt các dự báo chính từ các tổ chức đa phương này về tăng trưởng GDP của Việt Nam vào năm 2025, cùng với mục tiêu của chính phủ Việt Nam:</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Tổ chức</w:t>
            </w:r>
          </w:p>
        </w:tc>
        <w:tc>
          <w:tcPr>
            <w:tcW w:type="dxa" w:w="2160"/>
          </w:tcPr>
          <w:p>
            <w:r>
              <w:rPr>
                <w:b/>
              </w:rPr>
              <w:t>Dự báo cho 2025 (%)</w:t>
            </w:r>
          </w:p>
        </w:tc>
        <w:tc>
          <w:tcPr>
            <w:tcW w:type="dxa" w:w="2160"/>
          </w:tcPr>
          <w:p>
            <w:r>
              <w:rPr>
                <w:b/>
              </w:rPr>
              <w:t>Ngày dự báo (Gần nhất)</w:t>
            </w:r>
          </w:p>
        </w:tc>
        <w:tc>
          <w:tcPr>
            <w:tcW w:type="dxa" w:w="2160"/>
          </w:tcPr>
          <w:p>
            <w:r>
              <w:rPr>
                <w:b/>
              </w:rPr>
              <w:t>Nguồn</w:t>
            </w:r>
          </w:p>
        </w:tc>
      </w:tr>
      <w:tr>
        <w:tc>
          <w:tcPr>
            <w:tcW w:type="dxa" w:w="2160"/>
          </w:tcPr>
          <w:p>
            <w:r>
              <w:t>Việt Nam (Chính phủ)</w:t>
            </w:r>
          </w:p>
        </w:tc>
        <w:tc>
          <w:tcPr>
            <w:tcW w:type="dxa" w:w="2160"/>
          </w:tcPr>
          <w:p>
            <w:r>
              <w:t>8.0-8.5%</w:t>
            </w:r>
          </w:p>
        </w:tc>
        <w:tc>
          <w:tcPr>
            <w:tcW w:type="dxa" w:w="2160"/>
          </w:tcPr>
          <w:p>
            <w:r>
              <w:t>16/07/2025 (mục tiêu)</w:t>
            </w:r>
          </w:p>
        </w:tc>
        <w:tc>
          <w:tcPr>
            <w:tcW w:type="dxa" w:w="2160"/>
          </w:tcPr>
          <w:p>
            <w:hyperlink r:id="rId11">
              <w:r>
                <w:rPr>
                  <w:color w:val="0000EE"/>
                  <w:u w:val="single"/>
                </w:rPr>
                <w:t>baochinhphu.vn</w:t>
              </w:r>
            </w:hyperlink>
          </w:p>
        </w:tc>
      </w:tr>
      <w:tr>
        <w:tc>
          <w:tcPr>
            <w:tcW w:type="dxa" w:w="2160"/>
          </w:tcPr>
          <w:p>
            <w:r>
              <w:t>Ngân hàng Thế giới (WB)</w:t>
            </w:r>
          </w:p>
        </w:tc>
        <w:tc>
          <w:tcPr>
            <w:tcW w:type="dxa" w:w="2160"/>
          </w:tcPr>
          <w:p>
            <w:r>
              <w:t>6.5-6.6%</w:t>
            </w:r>
          </w:p>
        </w:tc>
        <w:tc>
          <w:tcPr>
            <w:tcW w:type="dxa" w:w="2160"/>
          </w:tcPr>
          <w:p>
            <w:r>
              <w:t>08/09/2025</w:t>
            </w:r>
          </w:p>
        </w:tc>
        <w:tc>
          <w:tcPr>
            <w:tcW w:type="dxa" w:w="2160"/>
          </w:tcPr>
          <w:p>
            <w:hyperlink r:id="rId16">
              <w:r>
                <w:rPr>
                  <w:color w:val="0000EE"/>
                  <w:u w:val="single"/>
                </w:rPr>
                <w:t>vietnamplus.vn</w:t>
              </w:r>
            </w:hyperlink>
            <w:r>
              <w:t xml:space="preserve"> , </w:t>
            </w:r>
            <w:hyperlink r:id="rId17">
              <w:r>
                <w:rPr>
                  <w:color w:val="0000EE"/>
                  <w:u w:val="single"/>
                </w:rPr>
                <w:t>thitruongtaichinhtiente.vn</w:t>
              </w:r>
            </w:hyperlink>
          </w:p>
        </w:tc>
      </w:tr>
      <w:tr>
        <w:tc>
          <w:tcPr>
            <w:tcW w:type="dxa" w:w="2160"/>
          </w:tcPr>
          <w:p>
            <w:r>
              <w:t>Ngân hàng Phát triển Châu Á (ADB)</w:t>
            </w:r>
          </w:p>
        </w:tc>
        <w:tc>
          <w:tcPr>
            <w:tcW w:type="dxa" w:w="2160"/>
          </w:tcPr>
          <w:p>
            <w:r>
              <w:t>6.6%</w:t>
            </w:r>
          </w:p>
        </w:tc>
        <w:tc>
          <w:tcPr>
            <w:tcW w:type="dxa" w:w="2160"/>
          </w:tcPr>
          <w:p>
            <w:r>
              <w:t>24/09/2025</w:t>
            </w:r>
          </w:p>
        </w:tc>
        <w:tc>
          <w:tcPr>
            <w:tcW w:type="dxa" w:w="2160"/>
          </w:tcPr>
          <w:p>
            <w:hyperlink r:id="rId17">
              <w:r>
                <w:rPr>
                  <w:color w:val="0000EE"/>
                  <w:u w:val="single"/>
                </w:rPr>
                <w:t>thitruongtaichinhtiente.vn</w:t>
              </w:r>
            </w:hyperlink>
          </w:p>
        </w:tc>
      </w:tr>
      <w:tr>
        <w:tc>
          <w:tcPr>
            <w:tcW w:type="dxa" w:w="2160"/>
          </w:tcPr>
          <w:p>
            <w:r>
              <w:t>Quỹ Tiền tệ Quốc tế (IMF)</w:t>
            </w:r>
          </w:p>
        </w:tc>
        <w:tc>
          <w:tcPr>
            <w:tcW w:type="dxa" w:w="2160"/>
          </w:tcPr>
          <w:p>
            <w:r>
              <w:t>5.4% (kịch bản thuế cao) - 6.5%</w:t>
            </w:r>
          </w:p>
        </w:tc>
        <w:tc>
          <w:tcPr>
            <w:tcW w:type="dxa" w:w="2160"/>
          </w:tcPr>
          <w:p>
            <w:r>
              <w:t>04/2025 (WEO) / Gần đây</w:t>
            </w:r>
          </w:p>
        </w:tc>
        <w:tc>
          <w:tcPr>
            <w:tcW w:type="dxa" w:w="2160"/>
          </w:tcPr>
          <w:p>
            <w:hyperlink r:id="rId13">
              <w:r>
                <w:rPr>
                  <w:color w:val="0000EE"/>
                  <w:u w:val="single"/>
                </w:rPr>
                <w:t>vietnamnet.vn</w:t>
              </w:r>
            </w:hyperlink>
            <w:r>
              <w:t xml:space="preserve"> , </w:t>
            </w:r>
            <w:hyperlink r:id="rId18">
              <w:r>
                <w:rPr>
                  <w:color w:val="0000EE"/>
                  <w:u w:val="single"/>
                </w:rPr>
                <w:t>tapchikinhtetaichinh.vn</w:t>
              </w:r>
            </w:hyperlink>
          </w:p>
        </w:tc>
      </w:tr>
    </w:tbl>
    <w:p>
      <w:r/>
    </w:p>
    <w:p>
      <w:pPr>
        <w:pStyle w:val="Heading2"/>
      </w:pPr>
      <w:r>
        <w:t>Dự báo của các cơ quan xếp hạng tín dụng và quỹ đạo tăng trưởng của Việt Nam</w:t>
      </w:r>
      <w:r/>
    </w:p>
    <w:p>
      <w:pPr>
        <w:pStyle w:val="Heading3"/>
      </w:pPr>
      <w:r>
        <w:t>Những cơn gió ngược của kinh tế toàn cầu và triển vọng của Fitch Ratings</w:t>
      </w:r>
      <w:r/>
    </w:p>
    <w:p>
      <w:r/>
      <w:r>
        <w:t>Fitch Ratings đã đưa ra một triển vọng thận trọng cho nền kinh tế toàn cầu, đặc biệt đối với các thực thể có chủ quyền, điều chỉnh triển vọng chủ quyền toàn cầu năm 2025 từ "trung lập" sang "xấu đi". Sự thay đổi này phản ánh sự gia tăng đáng kể về thuế quan và sự không chắc chắn về chính sách kéo dài, những yếu tố được dự đoán sẽ làm suy yếu quỹ đạo tăng trưởng toàn cầu và leo thang các rủi ro liên quan đến điều kiện tài chính trên toàn thế giới (</w:t>
      </w:r>
      <w:hyperlink r:id="rId25">
        <w:r>
          <w:rPr>
            <w:color w:val="0000EE"/>
            <w:u w:val="single"/>
          </w:rPr>
          <w:t>Fitch Ratings</w:t>
        </w:r>
      </w:hyperlink>
      <w:r>
        <w:t>). Đánh giá rộng lớn này của Fitch nhấn mạnh một môi trường kinh tế quốc tế đầy thách thức có thể gián tiếp ảnh hưởng đến các mục tiêu tăng trưởng đầy tham vọng của Việt Nam.</w:t>
      </w:r>
      <w:r/>
    </w:p>
    <w:p>
      <w:r/>
      <w:r>
        <w:t>Một yếu tố chính góp phần vào triển vọng xấu đi này là sự rõ ràng mới nổi xung quanh cú sốc thuế quan của Mỹ. Sau một thời gian không chắc chắn và biến động đáng kể trong quý 2 năm 2025, các mức thuế quan đối ứng đã được áp dụng rộng rãi vào tháng 7, sau 90 ngày trì hoãn được công bố vào tháng 4. Đáng chú ý, mức thuế quan đối ứng 10% của Trung Quốc đã được gia hạn thêm ba tháng đến tháng 11. Mặc dù một số "thỏa thuận thương mại" đã được ký kết gần đây, bao gồm các thỏa thuận với Liên minh Châu Âu và Nhật Bản, việc giảm bớt sự không chắc chắn tổng thể về giải quyết cuối cùng các mức thuế quan của Mỹ không làm giảm mức độ nghiêm trọng của chính cú sốc được nhận thấy (</w:t>
      </w:r>
      <w:hyperlink r:id="rId25">
        <w:r>
          <w:rPr>
            <w:color w:val="0000EE"/>
            <w:u w:val="single"/>
          </w:rPr>
          <w:t>Fitch Ratings</w:t>
        </w:r>
      </w:hyperlink>
      <w:r>
        <w:t>). Đối với một nền kinh tế định hướng xuất khẩu như Việt Nam, những căng thẳng thương mại toàn cầu và chế độ thuế quan như vậy có thể tác động đáng kể đến nhu cầu bên ngoài đối với hàng hóa và dịch vụ sản xuất của nước này, có khả năng tạo ra những cơn gió ngược cho khát vọng tăng trưởng của Việt Nam.</w:t>
      </w:r>
      <w:r/>
    </w:p>
    <w:p>
      <w:r/>
      <w:r>
        <w:t>Hơn nữa, Fitch nhấn mạnh ngày càng có nhiều bằng chứng về sự chậm lại trong chi tiêu tiêu dùng của Mỹ, một thành phần quan trọng của nhu cầu toàn cầu. Lạm phát gia tăng được dự kiến sẽ làm giảm tăng trưởng tiền lương thực tế, vì lạm phát tiền lương danh nghĩa vẫn ổn định hoặc giảm nhẹ. Động lực này đang gây áp lực giảm lên chi tiêu tiêu dùng, vốn đã có dấu hiệu hạ nhiệt. Tiêu dùng ở Mỹ đã chậm lại ở mức 1,6% hàng năm trong nửa đầu năm 2025, một sự sụt giảm đáng chú ý so với 2,8% vào năm 2024. Xu hướng suy yếu này tiếp tục kéo dài trong ba tháng đến tháng 7, với tăng trưởng hàng năm tiếp tục giảm tốc xuống 1,0%. Chi tiêu cho dịch vụ, thường chiếm hai phần ba tiêu dùng và trong lịch sử ít biến động hơn so với chi tiêu cho hàng hóa, cũng đã giảm đáng kể trong năm nay. Đồng thời, tỷ lệ tiết kiệm đã tăng khoảng một điểm phần trăm kể từ cuối năm 2024, cho thấy niềm tin của người tiêu dùng đang giảm (</w:t>
      </w:r>
      <w:hyperlink r:id="rId25">
        <w:r>
          <w:rPr>
            <w:color w:val="0000EE"/>
            <w:u w:val="single"/>
          </w:rPr>
          <w:t>Fitch Ratings</w:t>
        </w:r>
      </w:hyperlink>
      <w:r>
        <w:t>). Sự chậm lại bền vững ở một thị trường tiêu dùng lớn như Mỹ có thể dẫn đến giảm cơ hội xuất khẩu cho Việt Nam, ảnh hưởng đến một động lực chính của tăng trưởng kinh tế nước này.</w:t>
      </w:r>
      <w:r/>
    </w:p>
    <w:p>
      <w:r/>
      <w:r>
        <w:t>Trong bối cảnh Trung Quốc, Fitch nhận thấy sự tiến triển chậm trong chiến lược xoay trục tăng trưởng của nước này. Với sự khởi đầu của cuộc chiến thương mại toàn cầu trong năm nay, người ta đã dự đoán rằng Trung Quốc sẽ chuyển từ nhu cầu bên ngoài sang nhu cầu trong nước làm động lực chính của tăng trưởng kinh tế. Các nhà chức trách Trung Quốc được kỳ vọng sẽ đối phó với thuế quan thông qua sự kết hợp của các biện pháp kích thích tài khóa và tiền tệ, cùng với việc cho phép tỷ giá hối đoái giảm giá. Cơ sở lý luận đằng sau lập trường chính sách nới lỏng này là để củng cố nhu cầu trong nước và giảm bớt áp lực giảm phát nội bộ (</w:t>
      </w:r>
      <w:hyperlink r:id="rId25">
        <w:r>
          <w:rPr>
            <w:color w:val="0000EE"/>
            <w:u w:val="single"/>
          </w:rPr>
          <w:t>Fitch Ratings</w:t>
        </w:r>
      </w:hyperlink>
      <w:r>
        <w:t>). Hiệu quả và tốc độ của sự tái cân bằng này ở Trung Quốc là rất quan trọng đối với sự ổn định kinh tế khu vực, bao gồm cả Việt Nam, do mối liên kết thương mại và chuỗi cung ứng sâu sắc giữa hai nền kinh tế. Bất kỳ sự chậm lại kéo dài hoặc nghiêm trọng hơn dự kiến trong nhu cầu trong nước của Trung Quốc đều có thể có tác động dây chuyền đến bối cảnh thương mại và đầu tư của Việt Nam.</w:t>
      </w:r>
      <w:r/>
    </w:p>
    <w:p>
      <w:pPr>
        <w:pStyle w:val="Heading3"/>
      </w:pPr>
      <w:r>
        <w:t>Cái nhìn từ PMI của S&amp;P Global về ngành sản xuất và dịch vụ</w:t>
      </w:r>
      <w:r/>
    </w:p>
    <w:p>
      <w:r/>
      <w:r>
        <w:t>Dữ liệu Chỉ số Nhà quản lý Mua hàng (PMI) của S&amp;P Global cung cấp những thông tin chi tiết kịp thời về tình hình sức khỏe của các ngành sản xuất và dịch vụ trên các nền kinh tế khác nhau, đưa ra một cái nhìn chi tiết bổ sung cho các triển vọng kinh tế rộng lớn hơn. Dữ liệu mới nhất cho tháng 9 năm 2025 cho thấy những tín hiệu trái chiều trên các khu vực chủ chốt của thế giới. Ví dụ, Hoa Kỳ tiếp tục dẫn đầu sự phục hồi trong số các nền kinh tế phát triển, tuy nhiên, xu hướng sản xuất của nước này được cho là đang xấu đi trên diện rộng, như được chỉ ra bởi Flash PMI được công bố vào ngày 24 tháng 9 năm 2025 (</w:t>
      </w:r>
      <w:hyperlink r:id="rId26">
        <w:r>
          <w:rPr>
            <w:color w:val="0000EE"/>
            <w:u w:val="single"/>
          </w:rPr>
          <w:t>S&amp;P Global PMI</w:t>
        </w:r>
      </w:hyperlink>
      <w:r>
        <w:t>). Điều này cho thấy sự phân hóa trong nền kinh tế Mỹ, với các dịch vụ có thể hoạt động tốt hơn sản xuất, điều này có thể có ý nghĩa đối với thương mại và chuỗi cung ứng toàn cầu. Tương tự, tăng trưởng hoạt động kinh doanh của Nhật Bản chậm lại vào tháng 9, với sự suy thoái sản xuất ngày càng sâu sắc, cũng được báo cáo vào ngày 24 tháng 9 năm 2025 (</w:t>
      </w:r>
      <w:hyperlink r:id="rId26">
        <w:r>
          <w:rPr>
            <w:color w:val="0000EE"/>
            <w:u w:val="single"/>
          </w:rPr>
          <w:t>S&amp;P Global PMI</w:t>
        </w:r>
      </w:hyperlink>
      <w:r>
        <w:t>). Những xu hướng này ở các nền kinh tế phát triển lớn nhấn mạnh những thách thức dai dẳng trong bối cảnh sản xuất toàn cầu, điều này trực tiếp liên quan đến ngành công nghiệp định hướng xuất khẩu của Việt Nam.</w:t>
      </w:r>
      <w:r/>
    </w:p>
    <w:p>
      <w:r/>
      <w:r>
        <w:t>Nhìn vào các số liệu PMI cụ thể cho tháng 8 và tháng 9 năm 2025, PMI sản lượng tổng hợp toàn cầu đạt 52,9 vào tháng 8, cho thấy sự mở rộng (</w:t>
      </w:r>
      <w:hyperlink r:id="rId26">
        <w:r>
          <w:rPr>
            <w:color w:val="0000EE"/>
            <w:u w:val="single"/>
          </w:rPr>
          <w:t>S&amp;P Global PMI</w:t>
        </w:r>
      </w:hyperlink>
      <w:r>
        <w:t>). Tuy nhiên, PMI sản lượng tổng hợp của Hoa Kỳ cho tháng 9 đã giảm nhẹ xuống 53,6, trong khi PMI sản lượng tổng hợp của Trung Quốc cho tháng 8 tăng lên 51,9. PMI sản lượng tổng hợp của khu vực Eurozone cho tháng 9 cũng cho thấy sự gia tăng lên 51,2, và của Nhật Bản vẫn ổn định ở mức 51,1. PMI sản lượng tổng hợp của Vương quốc Anh cho tháng 9 đã giảm xuống 51,0 (</w:t>
      </w:r>
      <w:hyperlink r:id="rId26">
        <w:r>
          <w:rPr>
            <w:color w:val="0000EE"/>
            <w:u w:val="single"/>
          </w:rPr>
          <w:t>S&amp;P Global PMI</w:t>
        </w:r>
      </w:hyperlink>
      <w:r>
        <w:t>). Những số liệu tổng hợp này, kết hợp sản xuất và dịch vụ, vẽ nên một bức tranh về sự mở rộng kinh tế toàn cầu liên tục, mặc dù không đồng đều.</w:t>
      </w:r>
      <w:r/>
    </w:p>
    <w:p>
      <w:r/>
      <w:r>
        <w:t>Đối với Việt Nam, PMI Sản xuất của S&amp;P Global cho tháng 8 năm 2025 đứng ở mức 50,4, cho thấy sự mở rộng liên tục trong ngành sản xuất, mặc dù nó đánh dấu một sự sụt giảm nhẹ so với giai đoạn trước (</w:t>
      </w:r>
      <w:hyperlink r:id="rId26">
        <w:r>
          <w:rPr>
            <w:color w:val="0000EE"/>
            <w:u w:val="single"/>
          </w:rPr>
          <w:t>S&amp;P Global PMI</w:t>
        </w:r>
      </w:hyperlink>
      <w:r>
        <w:t>). Một chỉ số PMI trên 50 cho thấy sự mở rộng, trong khi một chỉ số dưới 50 cho thấy sự thu hẹp. Do đó, mặc dù có sự sụt giảm nhẹ, ngành sản xuất của Việt Nam vẫn nằm trong lãnh thổ tăng trưởng. Hiệu suất này đặc biệt đáng chú ý khi xem xét khu vực ASEAN rộng lớn hơn, nơi các nhà sản xuất ghi nhận tăng trưởng mạnh mẽ vào tháng 8, cho thấy một mức độ phục hồi khu vực giữa những thách thức toàn cầu (</w:t>
      </w:r>
      <w:hyperlink r:id="rId26">
        <w:r>
          <w:rPr>
            <w:color w:val="0000EE"/>
            <w:u w:val="single"/>
          </w:rPr>
          <w:t>S&amp;P Global PMI</w:t>
        </w:r>
      </w:hyperlink>
      <w:r>
        <w:t>). Sự mở rộng bền vững trong ngành sản xuất của Việt Nam, ngay cả khi với tốc độ chậm hơn một chút, là một chỉ số tích cực cho sức khỏe kinh tế của nước này, đặc biệt khi xét đến các mục tiêu tăng trưởng đầy tham vọng của chính phủ. Tuy nhiên, sự suy thoái sản xuất toàn cầu được quan sát thấy ở các nền kinh tế lớn khác có thể gây ra rủi ro trong tương lai đối với khối lượng xuất khẩu và sản xuất công nghiệp của Việt Nam. Khả năng duy trì mở rộng của ngành sản xuất Việt Nam bất chấp những cơn gió ngược toàn cầu sẽ rất quan trọng để đạt được các mục tiêu kinh tế tổng thể của nước này.</w:t>
      </w:r>
      <w:r/>
    </w:p>
    <w:p>
      <w:pPr>
        <w:pStyle w:val="Heading3"/>
      </w:pPr>
      <w:r>
        <w:t>Sự khác biệt trong dự báo: Các cơ quan xếp hạng tín dụng so với tham vọng của Việt Nam</w:t>
      </w:r>
      <w:r/>
    </w:p>
    <w:p>
      <w:r/>
      <w:r>
        <w:t>Các đánh giá từ các cơ quan xếp hạng tín dụng và các nhà cung cấp dữ liệu kinh tế như Fitch Ratings và S&amp;P Global đưa ra một bức tranh đầy sắc thái, trái ngược với các mục tiêu tăng trưởng kinh tế đầy tham vọng của Việt Nam cho năm 2025. Trong khi chính phủ Việt Nam đã đặt mục tiêu tăng trưởng GDP mạnh mẽ là 8-8,5% cho năm nay (</w:t>
      </w:r>
      <w:hyperlink r:id="rId27">
        <w:r>
          <w:rPr>
            <w:color w:val="0000EE"/>
            <w:u w:val="single"/>
          </w:rPr>
          <w:t>Chinhphu.vn</w:t>
        </w:r>
      </w:hyperlink>
      <w:r>
        <w:t xml:space="preserve">, </w:t>
      </w:r>
      <w:hyperlink r:id="rId28">
        <w:r>
          <w:rPr>
            <w:color w:val="0000EE"/>
            <w:u w:val="single"/>
          </w:rPr>
          <w:t>Chinhphu.vn</w:t>
        </w:r>
      </w:hyperlink>
      <w:r>
        <w:t>), triển vọng kinh tế toàn cầu hiện tại, theo mô tả của Fitch, là một sự suy thoái, được đánh dấu bằng sự gia tăng thuế quan, sự không chắc chắn về chính sách và sự suy yếu của tăng trưởng toàn cầu (</w:t>
      </w:r>
      <w:hyperlink r:id="rId25">
        <w:r>
          <w:rPr>
            <w:color w:val="0000EE"/>
            <w:u w:val="single"/>
          </w:rPr>
          <w:t>Fitch Ratings</w:t>
        </w:r>
      </w:hyperlink>
      <w:r>
        <w:t>). Những áp lực bên ngoài này vốn dĩ đã đưa ra một mức độ thận trọng cho các nền kinh tế phụ thuộc nhiều vào thương mại và đầu tư quốc tế, chẳng hạn như Việt Nam.</w:t>
      </w:r>
      <w:r/>
    </w:p>
    <w:p>
      <w:r/>
      <w:r>
        <w:t>Hơn nữa, các dự báo cụ thể từ các tổ chức tài chính quốc tế khác, mặc dù không phải là các cơ quan xếp hạng tín dụng theo cùng nghĩa như Fitch, cung cấp một tiêu chuẩn để so sánh. Quỹ Tiền tệ Quốc tế (IMF) gần đây đã điều chỉnh dự báo tăng trưởng của Việt Nam năm 2025 lên 6,5%, tăng từ dự báo ban đầu là 5,4% (</w:t>
      </w:r>
      <w:hyperlink r:id="rId18">
        <w:r>
          <w:rPr>
            <w:color w:val="0000EE"/>
            <w:u w:val="single"/>
          </w:rPr>
          <w:t>Tạp chí Kinh tế - Tài chính</w:t>
        </w:r>
      </w:hyperlink>
      <w:r>
        <w:t>). Tương tự, Ngân hàng Thế giới (WB) dự báo nền kinh tế Việt Nam sẽ tăng trưởng 6,6% vào năm 2025 (</w:t>
      </w:r>
      <w:hyperlink r:id="rId19">
        <w:r>
          <w:rPr>
            <w:color w:val="0000EE"/>
            <w:u w:val="single"/>
          </w:rPr>
          <w:t>Tạp chí Kinh tế - Tài chính</w:t>
        </w:r>
      </w:hyperlink>
      <w:r>
        <w:t>). UOB (Singapore) cũng điều chỉnh dự báo tăng trưởng GDP cả năm của Việt Nam lên 7,5% cho năm 2025, với lý do hiệu suất mạnh mẽ trong nửa đầu năm và sự hỗ trợ dự kiến từ việc tăng cường đầu tư công (</w:t>
      </w:r>
      <w:hyperlink r:id="rId19">
        <w:r>
          <w:rPr>
            <w:color w:val="0000EE"/>
            <w:u w:val="single"/>
          </w:rPr>
          <w:t>Tạp chí Kinh tế - Tài chính</w:t>
        </w:r>
      </w:hyperlink>
      <w:r>
        <w:t>). Mặc dù các dự báo được điều chỉnh này là lạc quan và phản ánh khả năng phục hồi của Việt Nam, nhưng chúng vẫn thấp hơn mục tiêu 8-8,5% của chính phủ.</w:t>
      </w:r>
      <w:r/>
    </w:p>
    <w:p>
      <w:r/>
      <w:r>
        <w:t>Dữ liệu PMI của S&amp;P Global, mặc dù cho thấy sự mở rộng trong ngành sản xuất của Việt Nam (50,4 vào tháng 8 năm 2025), cũng cho thấy sự giảm tốc nhẹ (</w:t>
      </w:r>
      <w:hyperlink r:id="rId26">
        <w:r>
          <w:rPr>
            <w:color w:val="0000EE"/>
            <w:u w:val="single"/>
          </w:rPr>
          <w:t>S&amp;P Global PMI</w:t>
        </w:r>
      </w:hyperlink>
      <w:r>
        <w:t>). Điều này, cùng với các xu hướng sản xuất đang xấu đi được S&amp;P Global quan sát thấy trên toàn cầu, cho thấy rằng mặc dù nền kinh tế Việt Nam đang hoạt động tốt, nhưng nó không hoàn toàn miễn nhiễm với sự chậm lại quốc tế rộng lớn hơn (</w:t>
      </w:r>
      <w:hyperlink r:id="rId26">
        <w:r>
          <w:rPr>
            <w:color w:val="0000EE"/>
            <w:u w:val="single"/>
          </w:rPr>
          <w:t>S&amp;P Global PMI</w:t>
        </w:r>
      </w:hyperlink>
      <w:r>
        <w:t>). Khoảng cách giữa mục tiêu đầy tham vọng của chính phủ và các dự báo thận trọng hơn, mặc dù tích cực, từ các cơ quan bên ngoài nhấn mạnh những thách thức và cơ hội đáng kể mà Việt Nam phải đối mặt. Việc đạt được mục tiêu cao hơn của chính phủ sẽ đòi hỏi không chỉ việc thực hiện chính sách trong nước mạnh mẽ mà còn cả một môi trường kinh tế toàn cầu thuận lợi hơn so với dự báo hiện tại của các công ty phân tích hàng đầu. Sự khác biệt này nhấn mạnh sự cần thiết của các phản ứng chính sách chiến lược và truyền thông hiệu quả để quản lý kỳ vọng trong khi vẫn cố gắng đạt được kết quả tối ưu.</w:t>
      </w:r>
      <w:r/>
    </w:p>
    <w:p>
      <w:pPr>
        <w:pStyle w:val="Heading3"/>
      </w:pPr>
      <w:r>
        <w:t>Tác động của động lực thương mại toàn cầu đến hiệu suất kinh tế của Việt Nam</w:t>
      </w:r>
      <w:r/>
    </w:p>
    <w:p>
      <w:r/>
      <w:r>
        <w:t>Động lực thương mại toàn cầu, đặc biệt là cú sốc thuế quan của Mỹ và các điều chỉnh kinh tế của Trung Quốc, mang lại những tác động đáng kể đến hiệu suất kinh tế của Việt Nam, do sự hội nhập sâu rộng vào chuỗi cung ứng toàn cầu và sự phụ thuộc vào xuất khẩu như một động lực tăng trưởng chính. Đánh giá của Fitch Ratings về một triển vọng toàn cầu xấu đi, phần lớn được cho là do thuế quan gia tăng và sự không chắc chắn về chính sách, tác động trực tiếp đến môi trường nhu cầu bên ngoài đối với hàng hóa Việt Nam (</w:t>
      </w:r>
      <w:hyperlink r:id="rId25">
        <w:r>
          <w:rPr>
            <w:color w:val="0000EE"/>
            <w:u w:val="single"/>
          </w:rPr>
          <w:t>Fitch Ratings</w:t>
        </w:r>
      </w:hyperlink>
      <w:r>
        <w:t>). Là một trung tâm sản xuất lớn, các nhà máy của Việt Nam sản xuất nhiều loại hàng hóa cho thị trường quốc tế, khiến nước này dễ bị tổn thương trước những biến động trong chính sách thương mại toàn cầu và nhu cầu tiêu dùng ở các thị trường chính như Mỹ và châu Âu. Sự rõ ràng mới nổi về cú sốc thuế quan của Mỹ, ngay cả khi nó mang lại một số khả năng dự đoán, vẫn chỉ ra "mức độ nghiêm trọng của cú sốc" không thể phủ nhận (</w:t>
      </w:r>
      <w:hyperlink r:id="rId25">
        <w:r>
          <w:rPr>
            <w:color w:val="0000EE"/>
            <w:u w:val="single"/>
          </w:rPr>
          <w:t>Fitch Ratings</w:t>
        </w:r>
      </w:hyperlink>
      <w:r>
        <w:t>). Mức độ nghiêm trọng này có thể chuyển thành chi phí cao hơn cho các nhà xuất khẩu Việt Nam, giảm khả năng cạnh tranh, hoặc thay đổi trong chiến lược tìm nguồn cung ứng toàn cầu có thể bỏ qua Việt Nam.</w:t>
      </w:r>
      <w:r/>
    </w:p>
    <w:p>
      <w:r/>
      <w:r>
        <w:t>Hơn nữa, sự chậm lại trong chi tiêu tiêu dùng của Mỹ, được đặc trưng bởi tăng trưởng tiền lương thực tế bị suy giảm và tỷ lệ tiêu dùng giảm, đặt ra mối đe dọa trực tiếp đến khối lượng xuất khẩu của Việt Nam (</w:t>
      </w:r>
      <w:hyperlink r:id="rId25">
        <w:r>
          <w:rPr>
            <w:color w:val="0000EE"/>
            <w:u w:val="single"/>
          </w:rPr>
          <w:t>Fitch Ratings</w:t>
        </w:r>
      </w:hyperlink>
      <w:r>
        <w:t>). Mỹ là một thị trường quan trọng đối với hàng xuất khẩu của Việt Nam, từ điện tử đến dệt may. Sự thu hẹp kéo dài trong nhu cầu của Mỹ chắc chắn sẽ dẫn đến ít đơn đặt hàng hơn cho các nhà sản xuất Việt Nam, có khả năng ảnh hưởng đến sản lượng công nghiệp và việc làm. Cú sốc nhu cầu bên ngoài này có thể làm suy yếu đà tăng trưởng của nền kinh tế Việt Nam, vốn đã hưởng lợi từ hiệu suất xuất khẩu mạnh mẽ trong các giai đoạn gần đây, chẳng hạn như mức tăng 14,8% trong xuất khẩu được ghi nhận vào tháng 8 năm 2025 (</w:t>
      </w:r>
      <w:hyperlink r:id="rId19">
        <w:r>
          <w:rPr>
            <w:color w:val="0000EE"/>
            <w:u w:val="single"/>
          </w:rPr>
          <w:t>Tạp chí Kinh tế - Tài chính</w:t>
        </w:r>
      </w:hyperlink>
      <w:r>
        <w:t>).</w:t>
      </w:r>
      <w:r/>
    </w:p>
    <w:p>
      <w:r/>
      <w:r>
        <w:t>Sự xoay trục tăng trưởng đang diễn ra của Trung Quốc, nơi các nhà chức trách đặt mục tiêu chuyển từ nhu cầu bên ngoài sang nhu cầu trong nước thông qua các biện pháp kích thích tài khóa và tiền tệ và phá giá tỷ giá hối đoái, cũng có những tác động đa diện đối với Việt Nam ([Fitch Ratings](https</w:t>
      </w:r>
      <w:r/>
    </w:p>
    <w:p>
      <w:pPr>
        <w:pStyle w:val="Heading2"/>
      </w:pPr>
      <w:r>
        <w:t>Đánh giá kinh tế từ các ngân hàng thương mại (HSBC, Standard Chartered)</w:t>
      </w:r>
      <w:r/>
    </w:p>
    <w:p>
      <w:pPr>
        <w:pStyle w:val="Heading3"/>
      </w:pPr>
      <w:r>
        <w:t>Dự báo sửa đổi năm 2025 của Standard Chartered và phân tích cơ bản</w:t>
      </w:r>
      <w:r/>
    </w:p>
    <w:p>
      <w:r/>
      <w:r>
        <w:t>Standard Chartered, một tổ chức tài chính quốc tế nổi tiếng, gần đây đã điều chỉnh các dự báo kinh tế của mình cho Việt Nam trong năm 2025. Ngân hàng đã điều chỉnh dự báo tăng trưởng Tổng sản phẩm quốc nội (GDP) của Việt Nam giảm xuống 6,1%, giảm 0,6 điểm phần trăm so với dự báo trước đó là 6,7% (</w:t>
      </w:r>
      <w:hyperlink r:id="rId29">
        <w:r>
          <w:rPr>
            <w:color w:val="0000EE"/>
            <w:u w:val="single"/>
          </w:rPr>
          <w:t>voz.vn/t/sau-adb-den-luot-standard-chartered-ha-dieu-chinh-du-bao-tang-truong-gdp-viet-nam.1128823/</w:t>
        </w:r>
      </w:hyperlink>
      <w:r>
        <w:t>). Sự điều chỉnh này cho thấy một triển vọng thận trọng hơn so với kỳ vọng trước đó.</w:t>
      </w:r>
      <w:r/>
    </w:p>
    <w:p>
      <w:r/>
      <w:r>
        <w:t>Đi sâu hơn vào dự báo hàng năm, Standard Chartered dự đoán sự giảm tốc đáng kể về tăng trưởng trong nửa cuối năm 2025. Ngân hàng dự báo tốc độ tăng trưởng 4,9% cho nửa cuối năm, sau mức tăng trưởng mạnh mẽ 7,5% được ghi nhận trong nửa đầu năm 2025 (</w:t>
      </w:r>
      <w:hyperlink r:id="rId29">
        <w:r>
          <w:rPr>
            <w:color w:val="0000EE"/>
            <w:u w:val="single"/>
          </w:rPr>
          <w:t>voz.vn/t/sau-adb-den-luot-standard-chartered-ha-dieu-chinh-du-bao-tang-truong-gdp-viet-nam.1128823/</w:t>
        </w:r>
      </w:hyperlink>
      <w:r>
        <w:t>). Mặc dù báo cáo không nêu rõ lý do cụ thể cho việc điều chỉnh giảm tăng trưởng GDP này, nó đã nhấn mạnh các xu hướng kinh tế vĩ mô khác.</w:t>
      </w:r>
      <w:r/>
    </w:p>
    <w:p>
      <w:r/>
      <w:r>
        <w:t>Ngoài GDP, Standard Chartered cũng hạ dự báo lạm phát của Việt Nam vào năm 2025. Dự báo mới nhất là 3,5%, giảm so với mức 3,8% dự kiến trước đó (</w:t>
      </w:r>
      <w:hyperlink r:id="rId29">
        <w:r>
          <w:rPr>
            <w:color w:val="0000EE"/>
            <w:u w:val="single"/>
          </w:rPr>
          <w:t>voz.vn/t/sau-adb-den-luot-standard-chartered-ha-dieu-chinh-du-bao-tang-truong-gdp-viet-nam.1128823/</w:t>
        </w:r>
      </w:hyperlink>
      <w:r>
        <w:t>). Sự điều chỉnh này phản ánh xu hướng lạm phát giảm trong những tháng gần đây, với lạm phát chung liên tục duy trì dưới ngưỡng 4,0% so với cùng kỳ năm trước trong mười một tháng liên tiếp tính đến tháng Sáu. Giai đoạn lạm phát thấp kéo dài này có thể hạn chế khả năng nới lỏng tiền tệ hơn nữa và khuyến khích các nhà hoạch định chính sách duy trì lập trường trung lập hơn (</w:t>
      </w:r>
      <w:hyperlink r:id="rId29">
        <w:r>
          <w:rPr>
            <w:color w:val="0000EE"/>
            <w:u w:val="single"/>
          </w:rPr>
          <w:t>voz.vn/t/sau-adb-den-luot-standard-chartered-ha-dieu-chinh-du-bao-tang-truong-gdp-viet-nam.1128823/</w:t>
        </w:r>
      </w:hyperlink>
      <w:r>
        <w:t>).</w:t>
      </w:r>
      <w:r/>
    </w:p>
    <w:p>
      <w:r/>
      <w:r>
        <w:t>Mặc dù đã điều chỉnh dự báo, Standard Chartered vẫn duy trì rằng các yếu tố kinh tế vĩ mô cơ bản của Việt Nam vẫn ổn định, ngay cả khi có dấu hiệu chậm lại trong triển vọng thương mại ngắn hạn. Ngân hàng ghi nhận sự cải thiện trong xuất khẩu vào đầu năm 2025, góp phần vào thặng dư thương mại vừa phải. Đồng thời, nhập khẩu cũng tăng, chủ yếu tập trung vào nguyên liệu thô, thiết bị sản xuất và linh kiện, cho thấy hoạt động công nghiệp và đầu tư đang diễn ra (</w:t>
      </w:r>
      <w:hyperlink r:id="rId29">
        <w:r>
          <w:rPr>
            <w:color w:val="0000EE"/>
            <w:u w:val="single"/>
          </w:rPr>
          <w:t>voz.vn/t/sau-adb-den-luot-standard-chartered-ha-dieu-chinh-du-bao-tang-truong-gdp-viet-nam.1128823/</w:t>
        </w:r>
      </w:hyperlink>
      <w:r>
        <w:t>).</w:t>
      </w:r>
      <w:r/>
    </w:p>
    <w:p>
      <w:r/>
      <w:r>
        <w:t>Ông Tim Leelahaphan, Chuyên gia kinh tế cấp cao về Việt Nam và Thái Lan tại Ngân hàng Standard Chartered, bày tỏ quan điểm tích cực về dài hạn, cho rằng triển vọng thương mại của Việt Nam vẫn đầy hứa hẹn, được thúc đẩy bởi sự phục hồi mạnh mẽ trong xuất khẩu và du lịch. Ông thừa nhận rằng mặc dù một số chỉ số kinh tế trong nước và quốc tế có thể trải qua sự chậm lại trong ngắn hạn, tình hình này cũng tạo cơ hội cho Ngân hàng Nhà nước Việt Nam xây dựng lại dự trữ ngoại hối. Nhìn chung, ông Leelahaphan khẳng định niềm tin vào nền tảng vững chắc của Việt Nam, tin rằng chúng sẽ giúp quốc gia này vượt qua những thách thức sắp tới và duy trì đà tăng trưởng (</w:t>
      </w:r>
      <w:hyperlink r:id="rId29">
        <w:r>
          <w:rPr>
            <w:color w:val="0000EE"/>
            <w:u w:val="single"/>
          </w:rPr>
          <w:t>voz.vn/t/sau-adb-den-luot-standard-chartered-ha-dieu-chinh-du-bao-tang-truong-gdp-viet-nam.1128823/</w:t>
        </w:r>
      </w:hyperlink>
      <w:r>
        <w:t>).</w:t>
      </w:r>
      <w:r/>
    </w:p>
    <w:p>
      <w:pPr>
        <w:pStyle w:val="Heading3"/>
      </w:pPr>
      <w:r>
        <w:t>So sánh các dự báo của ngân hàng thương mại với mục tiêu của Chính phủ cho năm 2025</w:t>
      </w:r>
      <w:r/>
    </w:p>
    <w:p>
      <w:r/>
      <w:r>
        <w:t>Các đánh giá kinh tế từ các ngân hàng thương mại như Standard Chartered cho thấy sự khác biệt đáng kể so với các mục tiêu tăng trưởng đầy tham vọng mà chính phủ Việt Nam đặt ra cho năm 2025. Vào ngày 16 tháng 7 năm 2025, Thủ tướng Phạm Minh Chính đã nhắc lại các mục tiêu quốc gia, bao gồm đạt tốc độ tăng trưởng GDP 8,3-8,5% cho năm 2025 và hướng tới 10% hoặc cao hơn vào năm 2026, cùng với việc kiểm soát lạm phát ở mức khoảng dưới 4,5% (</w:t>
      </w:r>
      <w:hyperlink r:id="rId11">
        <w:r>
          <w:rPr>
            <w:color w:val="0000EE"/>
            <w:u w:val="single"/>
          </w:rPr>
          <w:t>baochinhphu.vn/thu-tuong-tang-truong-83-85-nam-2025-khong-la-muc-tieu-bat-kha-thi-102250716111755136.htm</w:t>
        </w:r>
      </w:hyperlink>
      <w:r>
        <w:t>). Các mục tiêu này đã được chính thức hóa thêm bằng Nghị quyết số 226/NQ-CP của chính phủ vào ngày 5 tháng 8 năm 2025, trong đó nêu rõ các nhiệm vụ và giải pháp chính để đảm bảo mục tiêu tăng trưởng 2025 đạt 8,3-8,5% (</w:t>
      </w:r>
      <w:hyperlink r:id="rId30">
        <w:r>
          <w:rPr>
            <w:color w:val="0000EE"/>
            <w:u w:val="single"/>
          </w:rPr>
          <w:t>xaydungchinhsach.chinhphu.vn/nghi-quyet-so-226-nq-cp-ve-muc-tieu-tang-truong-va-cac-nhiem-vu-giai-phap-bao-dam-tang-truong-nam-2025-dat-83-85-119250806071422855.htm</w:t>
        </w:r>
      </w:hyperlink>
      <w:r>
        <w:t>).</w:t>
      </w:r>
      <w:r/>
    </w:p>
    <w:p>
      <w:r/>
      <w:r>
        <w:t>Một so sánh trực tiếp các số liệu này cho thấy một khoảng cách đáng kể:</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Chỉ số</w:t>
            </w:r>
          </w:p>
        </w:tc>
        <w:tc>
          <w:tcPr>
            <w:tcW w:type="dxa" w:w="2160"/>
          </w:tcPr>
          <w:p>
            <w:r>
              <w:rPr>
                <w:b/>
              </w:rPr>
              <w:t>Dự báo của Standard Chartered (2025)</w:t>
            </w:r>
          </w:p>
        </w:tc>
        <w:tc>
          <w:tcPr>
            <w:tcW w:type="dxa" w:w="2160"/>
          </w:tcPr>
          <w:p>
            <w:r>
              <w:rPr>
                <w:b/>
              </w:rPr>
              <w:t>Mục tiêu của Chính phủ Việt Nam (2025)</w:t>
            </w:r>
          </w:p>
        </w:tc>
        <w:tc>
          <w:tcPr>
            <w:tcW w:type="dxa" w:w="2160"/>
          </w:tcPr>
          <w:p>
            <w:r>
              <w:rPr>
                <w:b/>
              </w:rPr>
              <w:t>Chênh lệch</w:t>
            </w:r>
          </w:p>
        </w:tc>
      </w:tr>
      <w:tr>
        <w:tc>
          <w:tcPr>
            <w:tcW w:type="dxa" w:w="2160"/>
          </w:tcPr>
          <w:p>
            <w:r>
              <w:t>Tăng trưởng GDP</w:t>
            </w:r>
          </w:p>
        </w:tc>
        <w:tc>
          <w:tcPr>
            <w:tcW w:type="dxa" w:w="2160"/>
          </w:tcPr>
          <w:p>
            <w:r>
              <w:t xml:space="preserve">6,1% ( </w:t>
            </w:r>
            <w:hyperlink r:id="rId29">
              <w:r>
                <w:rPr>
                  <w:color w:val="0000EE"/>
                  <w:u w:val="single"/>
                </w:rPr>
                <w:t>voz.vn/t/sau-adb-den-luot-standard-chartered-ha-dieu-chinh-du-bao-tang-truong-gdp-viet-nam.1128823/</w:t>
              </w:r>
            </w:hyperlink>
            <w:r>
              <w:t xml:space="preserve"> )</w:t>
            </w:r>
          </w:p>
        </w:tc>
        <w:tc>
          <w:tcPr>
            <w:tcW w:type="dxa" w:w="2160"/>
          </w:tcPr>
          <w:p>
            <w:r>
              <w:t xml:space="preserve">8,3-8,5% ( </w:t>
            </w:r>
            <w:hyperlink r:id="rId11">
              <w:r>
                <w:rPr>
                  <w:color w:val="0000EE"/>
                  <w:u w:val="single"/>
                </w:rPr>
                <w:t>baochinhphu.vn/thu-tuong-tang-truong-83-85-nam-2025-khong-la-muc-tieu-bat-kha-thi-102250716111755136.htm</w:t>
              </w:r>
            </w:hyperlink>
            <w:r>
              <w:t xml:space="preserve"> )</w:t>
            </w:r>
          </w:p>
        </w:tc>
        <w:tc>
          <w:tcPr>
            <w:tcW w:type="dxa" w:w="2160"/>
          </w:tcPr>
          <w:p>
            <w:r>
              <w:t>2,2-2,4 điểm phần trăm</w:t>
            </w:r>
          </w:p>
        </w:tc>
      </w:tr>
      <w:tr>
        <w:tc>
          <w:tcPr>
            <w:tcW w:type="dxa" w:w="2160"/>
          </w:tcPr>
          <w:p>
            <w:r>
              <w:t>Lạm phát</w:t>
            </w:r>
          </w:p>
        </w:tc>
        <w:tc>
          <w:tcPr>
            <w:tcW w:type="dxa" w:w="2160"/>
          </w:tcPr>
          <w:p>
            <w:r>
              <w:t xml:space="preserve">3,5% ( </w:t>
            </w:r>
            <w:hyperlink r:id="rId29">
              <w:r>
                <w:rPr>
                  <w:color w:val="0000EE"/>
                  <w:u w:val="single"/>
                </w:rPr>
                <w:t>voz.vn/t/sau-adb-den-luot-standard-chartered-ha-dieu-chinh-du-bao-tang-truong-gdp-viet-nam.1128823/</w:t>
              </w:r>
            </w:hyperlink>
            <w:r>
              <w:t xml:space="preserve"> )</w:t>
            </w:r>
          </w:p>
        </w:tc>
        <w:tc>
          <w:tcPr>
            <w:tcW w:type="dxa" w:w="2160"/>
          </w:tcPr>
          <w:p>
            <w:r>
              <w:t xml:space="preserve">Dưới 4,5% ( </w:t>
            </w:r>
            <w:hyperlink r:id="rId11">
              <w:r>
                <w:rPr>
                  <w:color w:val="0000EE"/>
                  <w:u w:val="single"/>
                </w:rPr>
                <w:t>baochinhphu.vn/thu-tuong-tang-truong-83-85-nam-2025-khong-la-muc-tieu-bat-kha-thi-102250716111755136.htm</w:t>
              </w:r>
            </w:hyperlink>
            <w:r>
              <w:t xml:space="preserve"> )</w:t>
            </w:r>
          </w:p>
        </w:tc>
        <w:tc>
          <w:tcPr>
            <w:tcW w:type="dxa" w:w="2160"/>
          </w:tcPr>
          <w:p>
            <w:r>
              <w:t>Ít nhất 1 điểm phần trăm</w:t>
            </w:r>
          </w:p>
        </w:tc>
      </w:tr>
    </w:tbl>
    <w:p>
      <w:r/>
    </w:p>
    <w:p>
      <w:pPr>
        <w:pStyle w:val="Heading2"/>
      </w:pPr>
      <w:r>
        <w:t>Các yếu tố cơ bản và thách thức trong các đánh giá quốc tế</w:t>
      </w:r>
      <w:r/>
    </w:p>
    <w:p>
      <w:pPr>
        <w:pStyle w:val="Heading3"/>
      </w:pPr>
      <w:r>
        <w:t>Những cơn gió ngược của kinh tế toàn cầu và sự không chắc chắn về chính sách thương mại</w:t>
      </w:r>
      <w:r/>
    </w:p>
    <w:p>
      <w:r/>
      <w:r>
        <w:t>Các đánh giá của các tổ chức quốc tế về tăng trưởng kinh tế của Việt Nam cho năm 2025 nhìn chung thận trọng hơn đáng kể so với các mục tiêu đầy tham vọng của chính phủ, phần lớn là do những cơn gió ngược của kinh tế toàn cầu và sự không chắc chắn đáng kể về chính sách thương mại. Môi trường kinh tế toàn cầu được đặc trưng bởi tăng trưởng chậm hơn dự kiến và gián đoạn thương mại kéo dài, điều này tác động trực tiếp đến các nền kinh tế định hướng xuất khẩu như Việt Nam (</w:t>
      </w:r>
      <w:hyperlink r:id="rId23">
        <w:r>
          <w:rPr>
            <w:color w:val="0000EE"/>
            <w:u w:val="single"/>
          </w:rPr>
          <w:t>World Bank, 2025</w:t>
        </w:r>
      </w:hyperlink>
      <w:r>
        <w:t>). Ví dụ, báo cáo tháng 3 năm 2025 của Ngân hàng Thế giới dự báo tăng trưởng GDP của Việt Nam ở mức 6,8% cho năm 2025, thừa nhận rằng "những bất ổn đối với triển vọng tăng trưởng bao gồm tăng trưởng toàn cầu chậm hơn dự kiến và gián đoạn thương mại, đặc biệt giữa các đối tác thương mại lớn của Việt Nam" (</w:t>
      </w:r>
      <w:hyperlink r:id="rId23">
        <w:r>
          <w:rPr>
            <w:color w:val="0000EE"/>
            <w:u w:val="single"/>
          </w:rPr>
          <w:t>World Bank, 2025</w:t>
        </w:r>
      </w:hyperlink>
      <w:r>
        <w:t>). Dự báo này sau đó đã được Ngân hàng Thế giới điều chỉnh giảm xuống 5,8%, như VietNamNet đã ghi nhận, phản ánh sự thận trọng ngày càng tăng (</w:t>
      </w:r>
      <w:hyperlink r:id="rId31">
        <w:r>
          <w:rPr>
            <w:color w:val="0000EE"/>
            <w:u w:val="single"/>
          </w:rPr>
          <w:t>VietNamNet, 2025</w:t>
        </w:r>
      </w:hyperlink>
      <w:r>
        <w:t>). Tương tự, IMF ban đầu dự báo 5,2% cho năm 2025, và ADB 6,6% (</w:t>
      </w:r>
      <w:hyperlink r:id="rId13">
        <w:r>
          <w:rPr>
            <w:color w:val="0000EE"/>
            <w:u w:val="single"/>
          </w:rPr>
          <w:t>VietNamNet, 2025</w:t>
        </w:r>
      </w:hyperlink>
      <w:r>
        <w:t>).</w:t>
      </w:r>
      <w:r/>
    </w:p>
    <w:p>
      <w:r/>
      <w:r>
        <w:t>Một yếu tố quan trọng ảnh hưởng đến các đánh giá này là khả năng Hoa Kỳ áp đặt các biện pháp thuế chống trợ cấp. Sự thay đổi chính sách thương mại cụ thể này được xác định là một "vấn đề then chốt" đối với tăng trưởng của Việt Nam vào năm 2025 (</w:t>
      </w:r>
      <w:hyperlink r:id="rId13">
        <w:r>
          <w:rPr>
            <w:color w:val="0000EE"/>
            <w:u w:val="single"/>
          </w:rPr>
          <w:t>VietNamNet, 2025</w:t>
        </w:r>
      </w:hyperlink>
      <w:r>
        <w:t>). Ví dụ, Fitch Ratings dự báo rằng nếu các biện pháp thuế như vậy được áp dụng, tăng trưởng GDP của Việt Nam sẽ giảm từ 7,1% vào năm 2024 xuống 5,6% vào năm 2025 và tiếp tục xuống 5,3% vào năm 2026 (</w:t>
      </w:r>
      <w:hyperlink r:id="rId13">
        <w:r>
          <w:rPr>
            <w:color w:val="0000EE"/>
            <w:u w:val="single"/>
          </w:rPr>
          <w:t>VietNamNet, 2025</w:t>
        </w:r>
      </w:hyperlink>
      <w:r>
        <w:t>). Các tổ chức tài chính khác cũng đã định lượng tác động tiêu cực tiềm tàng: Bloomberg dự báo GDP của Việt Nam có thể giảm 8,9% vào năm 2030 (tương đương 1,5-2% hàng năm), Aureus Sigma Capital ước tính giảm 1,4-2,0% so với kịch bản cơ sở (mất khoảng 6,7-9,5 tỷ USD trong năm đầu tiên), và VPBankS dự đoán giảm tăng trưởng GDP trung bình hàng năm 1,78% trong 5 năm tới (</w:t>
      </w:r>
      <w:hyperlink r:id="rId13">
        <w:r>
          <w:rPr>
            <w:color w:val="0000EE"/>
            <w:u w:val="single"/>
          </w:rPr>
          <w:t>VietNamNet, 2025</w:t>
        </w:r>
      </w:hyperlink>
      <w:r>
        <w:t>). BMI Research gợi ý rằng tăng trưởng có thể thấp hơn 3 điểm phần trăm so với dự báo của họ, chỉ đạt khoảng 4,4% so với mức dự kiến 7,4% (</w:t>
      </w:r>
      <w:hyperlink r:id="rId13">
        <w:r>
          <w:rPr>
            <w:color w:val="0000EE"/>
            <w:u w:val="single"/>
          </w:rPr>
          <w:t>VietNamNet, 2025</w:t>
        </w:r>
      </w:hyperlink>
      <w:r>
        <w:t>). Những con số này nhấn mạnh những rủi ro giảm giá đáng kể mà các nhà đánh giá quốc tế đưa vào mô hình của họ, đặc biệt là những rủi ro liên quan đến chính sách thương mại bên ngoài. Ví dụ, báo cáo Triển vọng Kinh tế Thế giới tháng 4 năm 2025 của IMF giả định rằng thuế quan cao sẽ có hiệu lực từ quý 3 năm 2025, dẫn đến dự báo tăng trưởng kinh tế của Việt Nam chậm lại còn 5,4% cho cả năm 2025, với sự giảm tốc hơn nữa vào năm 2026 (</w:t>
      </w:r>
      <w:hyperlink r:id="rId13">
        <w:r>
          <w:rPr>
            <w:color w:val="0000EE"/>
            <w:u w:val="single"/>
          </w:rPr>
          <w:t>VietNamNet, 2025</w:t>
        </w:r>
      </w:hyperlink>
      <w:r>
        <w:t>). Điều này cho thấy các cú sốc bên ngoài cụ thể, được dự đoán trước, được tính toán trực tiếp vào các triển vọng thận trọng hơn của họ.</w:t>
      </w:r>
      <w:r/>
    </w:p>
    <w:p>
      <w:pPr>
        <w:pStyle w:val="Heading3"/>
      </w:pPr>
      <w:r>
        <w:t>Cơ cấu kinh tế trong nước và dư địa chính sách</w:t>
      </w:r>
      <w:r/>
    </w:p>
    <w:p>
      <w:r/>
      <w:r>
        <w:t>Ngoài các yếu tố toàn cầu, các tổ chức quốc tế cũng xem xét cơ cấu kinh tế nội bộ của Việt Nam và dư địa chính sách sẵn có khi xây dựng dự báo tăng trưởng của họ. Mặc dù Việt Nam đã chứng tỏ khả năng phục hồi, với xuất khẩu và đầu tư trực tiếp nước ngoài (FDI) mạnh mẽ vào năm 2024 (tăng trưởng 7,1%) và quý 1 năm 2025 (tăng trưởng 6,9%) (</w:t>
      </w:r>
      <w:hyperlink r:id="rId13">
        <w:r>
          <w:rPr>
            <w:color w:val="0000EE"/>
            <w:u w:val="single"/>
          </w:rPr>
          <w:t>VietNamNet, 2025</w:t>
        </w:r>
      </w:hyperlink>
      <w:r>
        <w:t>), những lo ngại vẫn còn về tính bền vững của các động lực tăng trưởng truyền thống và phạm vi ngày càng thu hẹp cho việc kích thích chính sách hơn nữa.</w:t>
      </w:r>
      <w:r/>
    </w:p>
    <w:p>
      <w:r/>
      <w:r>
        <w:t>Một quan sát chính là trong khi đầu tư đang phục hồi, đặc biệt từ khu vực nhà nước trong quý 1 năm 2025 (tăng 8,3% tổng vốn đầu tư toàn xã hội, cao hơn đáng kể so với 5,2% trong quý 1 năm 2024) (</w:t>
      </w:r>
      <w:hyperlink r:id="rId13">
        <w:r>
          <w:rPr>
            <w:color w:val="0000EE"/>
            <w:u w:val="single"/>
          </w:rPr>
          <w:t>VietNamNet, 2025</w:t>
        </w:r>
      </w:hyperlink>
      <w:r>
        <w:t>), cơ cấu kinh tế tổng thể vẫn đối mặt với những thách thức. Bài báo của Daidoanket.vn về mục tiêu GDP 8,3-8,5% của Việt Nam cho năm 2025 lưu ý rằng việc đạt được mục tiêu này là khả thi nhưng "không còn nhiều dư địa chính sách để tạo đột phá khi lãi suất khó giảm thêm và áp lực tỷ giá tăng" (</w:t>
      </w:r>
      <w:hyperlink r:id="rId32">
        <w:r>
          <w:rPr>
            <w:color w:val="0000EE"/>
            <w:u w:val="single"/>
          </w:rPr>
          <w:t>Daidoanket.vn, 2025</w:t>
        </w:r>
      </w:hyperlink>
      <w:r>
        <w:t>). Điều này cho thấy các công cụ chính sách tiền tệ truyền thống có thể kém hiệu quả hơn trong việc tạo thêm động lực. Báo cáo tháng 9 năm 2025 của Ngân hàng Thế giới cũng nhấn mạnh "dư địa tài khóa dồi dào" của Việt Nam nhưng lưu ý rằng "chính sách tiền tệ có dư địa hạn chế" (</w:t>
      </w:r>
      <w:hyperlink r:id="rId16">
        <w:r>
          <w:rPr>
            <w:color w:val="0000EE"/>
            <w:u w:val="single"/>
          </w:rPr>
          <w:t>VietnamPlus, 2025</w:t>
        </w:r>
      </w:hyperlink>
      <w:r>
        <w:t>). Điều này ngụ ý rằng trong khi chính sách tài khóa có thể đóng vai trò hàng đầu, bộ công cụ chính sách tổng thể có thể bị hạn chế, khiến các tổ chức quốc tế áp dụng lập trường thận trọng hơn.</w:t>
      </w:r>
      <w:r/>
    </w:p>
    <w:p>
      <w:r/>
      <w:r>
        <w:t>Hơn nữa, bất chấp các xu hướng tích cực trong xuất khẩu (ví dụ, xuất khẩu nông, lâm, thủy sản cho thấy con số tích cực trong 8 tháng đầu năm, với xuất khẩu gỗ đạt 11,1 tỷ USD, tăng 6,5% so với cùng kỳ năm trước (</w:t>
      </w:r>
      <w:hyperlink r:id="rId32">
        <w:r>
          <w:rPr>
            <w:color w:val="0000EE"/>
            <w:u w:val="single"/>
          </w:rPr>
          <w:t>Daidoanket.vn, 2025</w:t>
        </w:r>
      </w:hyperlink>
      <w:r>
        <w:t>)), sự phụ thuộc tổng thể vào xuất khẩu khiến nền kinh tế dễ bị tổn thương trước những biến động nhu cầu toàn cầu và chủ nghĩa bảo hộ thương mại. Báo cáo tháng 9 năm 2025 của Ngân hàng Thế giới dự báo nền kinh tế Việt Nam sẽ chậm lại trong nửa cuối năm 2025 do "tăng trưởng xuất khẩu tổng thể dự kiến sẽ trở lại mức ổn định" (</w:t>
      </w:r>
      <w:hyperlink r:id="rId16">
        <w:r>
          <w:rPr>
            <w:color w:val="0000EE"/>
            <w:u w:val="single"/>
          </w:rPr>
          <w:t>VietnamPlus, 2025</w:t>
        </w:r>
      </w:hyperlink>
      <w:r>
        <w:t>). Điều này cho thấy rằng trong khi xuất khẩu là một động lực chính, quỹ đạo tương lai của chúng phụ thuộc vào các điều kiện bên ngoài, điều này tạo ra một yếu tố rủi ro trong các dự báo quốc tế. Nhu cầu về "ổn định kinh tế vĩ mô" và "ngăn chặn dòng vốn vào các lĩnh vực rủi ro" được coi là điều kiện tiên quyết cho tăng trưởng cao, ngụ ý rằng đây là những thách thức đang diễn ra đòi hỏi quản lý cẩn thận (</w:t>
      </w:r>
      <w:hyperlink r:id="rId32">
        <w:r>
          <w:rPr>
            <w:color w:val="0000EE"/>
            <w:u w:val="single"/>
          </w:rPr>
          <w:t>Daidoanket.vn, 2025</w:t>
        </w:r>
      </w:hyperlink>
      <w:r>
        <w:t>).</w:t>
      </w:r>
      <w:r/>
    </w:p>
    <w:p>
      <w:pPr>
        <w:pStyle w:val="Heading3"/>
      </w:pPr>
      <w:r>
        <w:t>Chủ nghĩa thận trọng về phương pháp luận và lập kế hoạch theo kịch bản</w:t>
      </w:r>
      <w:r/>
    </w:p>
    <w:p>
      <w:r/>
      <w:r>
        <w:t>Một lý do cơ bản cho sự khác biệt giữa các mục tiêu tăng trưởng đầy tham vọng của Việt Nam và các dự báo của các tổ chức quốc tế nằm ở sự thận trọng cố hữu và lập kế hoạch theo kịch bản nghiêm ngặt được lồng ghép trong phương pháp luận của các tổ chức này. Các tổ chức tài chính quốc tế (IFI) như IMF, Ngân hàng Thế giới và ADB thường sử dụng các mô hình tính đến một loạt các rủi ro và bất ổn tiềm ẩn, thường trình bày một kịch bản "cơ sở" cùng với các kịch bản "tiêu cực" hoặc "tích cực". Nhiệm vụ chính của họ thường bao gồm cung cấp lời khuyên thận trọng và nhấn mạnh các điểm yếu tiềm ẩn, dẫn đến các dự báo thận trọng hơn.</w:t>
      </w:r>
      <w:r/>
    </w:p>
    <w:p>
      <w:r/>
      <w:r>
        <w:t>Tiến sĩ Nguyễn Quốc Việt, giảng viên Khoa Chính sách công, Khoa Kinh tế Phát triển, Trường Đại học Kinh tế và Kinh doanh, Đại học Quốc gia Hà Nội, lưu ý rằng các dự báo của các tổ chức quốc tế về tăng trưởng kinh tế của Việt Nam vào năm 2025 đã giảm nhẹ từ khoảng 6,4% vào cuối năm 2024 xuống khoảng 6,26% trong các báo cáo cập nhật mới nhất của họ (tính đến tháng 5-6 năm 2025) (</w:t>
      </w:r>
      <w:hyperlink r:id="rId13">
        <w:r>
          <w:rPr>
            <w:color w:val="0000EE"/>
            <w:u w:val="single"/>
          </w:rPr>
          <w:t>VietNamNet, 2025</w:t>
        </w:r>
      </w:hyperlink>
      <w:r>
        <w:t>). Ông giải thích thêm rằng "các dự báo quốc tế về tăng trưởng thường mang tính thận trọng cao trong bối cảnh nhiều rủi ro tiềm ẩn" (</w:t>
      </w:r>
      <w:hyperlink r:id="rId13">
        <w:r>
          <w:rPr>
            <w:color w:val="0000EE"/>
            <w:u w:val="single"/>
          </w:rPr>
          <w:t>VietNamNet, 2025</w:t>
        </w:r>
      </w:hyperlink>
      <w:r>
        <w:t>). Tuyên bố này trực tiếp đề cập đến cách tiếp cận phương pháp luận, nhấn mạnh việc tránh rủi ro.</w:t>
      </w:r>
      <w:r/>
    </w:p>
    <w:p>
      <w:r/>
      <w:r>
        <w:t>Ví dụ, báo cáo Triển vọng Kinh tế Thế giới tháng 4 năm 2025 của IMF đã rõ ràng dựa trên dự báo tăng trưởng 5,4% cho Việt Nam vào năm 2025 trên "giả định rằng thuế quan cao sẽ thực sự có hiệu lực từ quý 3" (</w:t>
      </w:r>
      <w:hyperlink r:id="rId13">
        <w:r>
          <w:rPr>
            <w:color w:val="0000EE"/>
            <w:u w:val="single"/>
          </w:rPr>
          <w:t>VietNamNet, 2025</w:t>
        </w:r>
      </w:hyperlink>
      <w:r>
        <w:t>). Điều này minh họa một "kịch bản tiêu cực" được tích hợp vào dự báo chính của họ do khả năng xảy ra sự kiện đó được cho là cao. Ngược lại, IMF cũng đưa ra một kịch bản "tích cực" thay thế: "nếu căng thẳng thương mại toàn cầu giảm bớt, triển vọng kinh tế của Việt Nam sẽ cải thiện đáng kể" (</w:t>
      </w:r>
      <w:hyperlink r:id="rId13">
        <w:r>
          <w:rPr>
            <w:color w:val="0000EE"/>
            <w:u w:val="single"/>
          </w:rPr>
          <w:t>VietNamNet, 2025</w:t>
        </w:r>
      </w:hyperlink>
      <w:r>
        <w:t>). Cách tiếp cận kép này là đánh giá cả rủi ro và cơ hội, với xu hướng thận trọng trong các tuyên bố công khai chính của họ, là đặc trưng của các IFI.</w:t>
      </w:r>
      <w:r/>
    </w:p>
    <w:p>
      <w:r/>
      <w:r>
        <w:t>Mặt khác, chính phủ Việt Nam đặt ra các mục tiêu đầy tham vọng như 8-8,5% cho năm 2025, nhằm tạo ra "nền tảng vững chắc cho tăng trưởng hai chữ số từ năm 2026" (</w:t>
      </w:r>
      <w:hyperlink r:id="rId13">
        <w:r>
          <w:rPr>
            <w:color w:val="0000EE"/>
            <w:u w:val="single"/>
          </w:rPr>
          <w:t>VietNamNet, 2025</w:t>
        </w:r>
      </w:hyperlink>
      <w:r>
        <w:t>). Mục tiêu này được mô tả là "quyết tâm chính trị" và "cú hích chiến lược" (</w:t>
      </w:r>
      <w:hyperlink r:id="rId31">
        <w:r>
          <w:rPr>
            <w:color w:val="0000EE"/>
            <w:u w:val="single"/>
          </w:rPr>
          <w:t>VietNamNet, 2025</w:t>
        </w:r>
      </w:hyperlink>
      <w:r>
        <w:t>). Sự khác biệt trong cách tiếp cận xuất phát từ vai trò của chính phủ trong việc đặt ra các mục tiêu đầy khát vọng để huy động nguồn lực và thúc đẩy thực hiện chính sách, so với vai trò của các IFI trong việc cung cấp các dự báo khách quan, đã điều chỉnh rủi ro để giám sát kinh tế toàn cầu và tư vấn chính sách. Tóm tắt của Tiến sĩ Việt rằng tăng trưởng thực tế thường vượt quá dự báo trung bình 1-2% trong điều kiện thuận lợi, nhưng có thể giảm 0,8-1,5% trong điều kiện bất lợi, càng nhấn mạnh khoảng cách giữa các dự báo thận trọng và kết quả thực tế tiềm năng, tùy thuộc vào việc hiện thực hóa các rủi ro (</w:t>
      </w:r>
      <w:hyperlink r:id="rId13">
        <w:r>
          <w:rPr>
            <w:color w:val="0000EE"/>
            <w:u w:val="single"/>
          </w:rPr>
          <w:t>VietNamNet, 2025</w:t>
        </w:r>
      </w:hyperlink>
      <w:r>
        <w:t>).</w:t>
      </w:r>
      <w:r/>
    </w:p>
    <w:p>
      <w:pPr>
        <w:pStyle w:val="Heading3"/>
      </w:pPr>
      <w:r>
        <w:t>Sự khác biệt trong nhận thức về động lực tăng trưởng và ưu tiên rủi ro</w:t>
      </w:r>
      <w:r/>
    </w:p>
    <w:p>
      <w:r/>
      <w:r>
        <w:t>Các dự báo tăng trưởng khác nhau cũng bắt nguồn từ sự khác biệt trong những gì chính phủ Việt Nam và các tổ chức quốc tế ưu tiên là động lực tăng trưởng chính và các loại rủi ro mà họ nhấn mạnh. Quyết tâm của chính phủ Việt Nam trong việc đạt tăng trưởng 8-8,5% vào năm 2025 được củng cố bởi một chiến lược tập trung vào ba trụ cột: chính sách tài khóa mở rộng, chính sách tiền tệ hỗ trợ và đầu tư bùng nổ (</w:t>
      </w:r>
      <w:hyperlink r:id="rId31">
        <w:r>
          <w:rPr>
            <w:color w:val="0000EE"/>
            <w:u w:val="single"/>
          </w:rPr>
          <w:t>VietNamNet, 2025</w:t>
        </w:r>
      </w:hyperlink>
      <w:r>
        <w:t>). Cụ thể, chính phủ có kế hoạch giải ngân 100% khoảng 1 triệu tỷ VND đầu tư công, huy động nguồn lực tài chính thông qua tăng thu và trái phiếu chính phủ dài hạn, và đặt mục tiêu tổng vốn đầu tư toàn xã hội là 2,8 triệu tỷ VND vào năm 2025, trong đó đầu tư công chiếm 1 triệu tỷ VND (</w:t>
      </w:r>
      <w:hyperlink r:id="rId31">
        <w:r>
          <w:rPr>
            <w:color w:val="0000EE"/>
            <w:u w:val="single"/>
          </w:rPr>
          <w:t>VietNamNet, 2025</w:t>
        </w:r>
      </w:hyperlink>
      <w:r>
        <w:t xml:space="preserve">; </w:t>
      </w:r>
      <w:hyperlink r:id="rId33">
        <w:r>
          <w:rPr>
            <w:color w:val="0000EE"/>
            <w:u w:val="single"/>
          </w:rPr>
          <w:t>Giaoduc.edu.vn, 2025</w:t>
        </w:r>
      </w:hyperlink>
      <w:r>
        <w:t>). Ngân hàng Nhà nước Việt Nam đặt mục tiêu tăng trưởng tín dụng khoảng 16%, hỗ trợ các ngành ưu tiên bằng các gói tín dụng lớn (</w:t>
      </w:r>
      <w:hyperlink r:id="rId31">
        <w:r>
          <w:rPr>
            <w:color w:val="0000EE"/>
            <w:u w:val="single"/>
          </w:rPr>
          <w:t>VietNamNet, 2025</w:t>
        </w:r>
      </w:hyperlink>
      <w:r>
        <w:t>). Đây được coi là "mũi tên hai mặt" để thúc đẩy tăng trưởng và giải quyết các vấn đề an sinh xã hội (</w:t>
      </w:r>
      <w:hyperlink r:id="rId31">
        <w:r>
          <w:rPr>
            <w:color w:val="0000EE"/>
            <w:u w:val="single"/>
          </w:rPr>
          <w:t>VietNamNet, 2025</w:t>
        </w:r>
      </w:hyperlink>
      <w:r>
        <w:t>).</w:t>
      </w:r>
      <w:r/>
    </w:p>
    <w:p>
      <w:r/>
      <w:r>
        <w:t>Các tổ chức quốc tế, trong khi thừa nhận tầm quan trọng của những nỗ lực trong nước này, có xu hướng nhấn mạnh nhiều hơn vào các điểm yếu bên ngoài và những hạn chế của các mô hình tăng trưởng truyền thống. Ví dụ, báo cáo tháng 9 năm 2025 của Ngân hàng Thế giới đã nhấn mạnh xuất khẩu và du lịch là những động lực quan trọng nhưng cũng lưu ý rằng "triển vọng phụ thuộc rất nhiều vào những diễn biến thương mại tiếp theo" (</w:t>
      </w:r>
      <w:hyperlink r:id="rId16">
        <w:r>
          <w:rPr>
            <w:color w:val="0000EE"/>
            <w:u w:val="single"/>
          </w:rPr>
          <w:t>VietnamPlus, 2025</w:t>
        </w:r>
      </w:hyperlink>
      <w:r>
        <w:t>). Báo cáo dự báo nền kinh tế sẽ chậm lại trong nửa cuối năm 2025 khi tăng trưởng xuất khẩu trở lại mức ổn định và dự kiến tiếp tục giảm đóng góp ròng của xuất khẩu vào tăng trưởng GDP (</w:t>
      </w:r>
      <w:hyperlink r:id="rId16">
        <w:r>
          <w:rPr>
            <w:color w:val="0000EE"/>
            <w:u w:val="single"/>
          </w:rPr>
          <w:t>VietnamPlus, 2025</w:t>
        </w:r>
      </w:hyperlink>
      <w:r>
        <w:t>). Điều này cho thấy một cái nhìn hoài nghi hơn về tăng trưởng cao bền vững từ các động lực xuất khẩu truyền thống, đặc biệt trong bối cảnh thương mại toàn cầu chậm lại.</w:t>
      </w:r>
      <w:r/>
    </w:p>
    <w:p>
      <w:r/>
      <w:r>
        <w:t>Hơn nữa, các đánh giá quốc tế thường nhấn mạnh "tính dễ bị tổn thương của nền kinh tế trước những biến động thương mại toàn cầu" (</w:t>
      </w:r>
      <w:hyperlink r:id="rId31">
        <w:r>
          <w:rPr>
            <w:color w:val="0000EE"/>
            <w:u w:val="single"/>
          </w:rPr>
          <w:t>VietNamNet, 2025</w:t>
        </w:r>
      </w:hyperlink>
      <w:r>
        <w:t>). Ông Medas của IMF đã chỉ ra "những rủi ro tiêu cực" trong bối cảnh căng thẳng thương mại toàn cầu (</w:t>
      </w:r>
      <w:hyperlink r:id="rId13">
        <w:r>
          <w:rPr>
            <w:color w:val="0000EE"/>
            <w:u w:val="single"/>
          </w:rPr>
          <w:t>VietNamNet, 2025</w:t>
        </w:r>
      </w:hyperlink>
      <w:r>
        <w:t>). Bài báo của Dân trí cũng đề cập rằng "tăng trưởng kinh tế vẫn còn đối mặt với nhiều khó khăn, thách thức" và rằng "các động lực tăng trưởng truyền thống tuy đã phát huy hiệu quả nhưng chưa đáp ứng được kỳ vọng" (</w:t>
      </w:r>
      <w:hyperlink r:id="rId34">
        <w:r>
          <w:rPr>
            <w:color w:val="0000EE"/>
            <w:u w:val="single"/>
          </w:rPr>
          <w:t>Dantri.com.vn, 2025</w:t>
        </w:r>
      </w:hyperlink>
      <w:r>
        <w:t>). Điều này cho thấy trong khi Việt Nam đang nỗ lực thúc đẩy tăng trưởng cao thông qua đầu tư và tín dụng, các tổ chức quốc tế quan tâm nhiều hơn đến môi trường bên ngoài và các thách thức cấu trúc cố hữu của một nền kinh tế mở, phụ thuộc vào xuất khẩu. Việc chính Thủ tướng nhấn mạnh "cơ cấu lại nền kinh tế, chuyển đổi mô hình tăng trưởng, tìm kiếm cơ cấu và mô hình tối ưu" (</w:t>
      </w:r>
      <w:hyperlink r:id="rId34">
        <w:r>
          <w:rPr>
            <w:color w:val="0000EE"/>
            <w:u w:val="single"/>
          </w:rPr>
          <w:t>Dantri.com.vn, 2025</w:t>
        </w:r>
      </w:hyperlink>
      <w:r>
        <w:t>) cho thấy nhận thức về những vấn đề cơ bản này, điều mà các tổ chức quốc tế có khả năng đã tính đến trong các dự báo thận trọng hơn của họ. Họ cũng xem xét các động lực tăng trưởng mới như khoa học, công nghệ, đổi mới sáng tạo, kinh tế xanh, kinh tế tuần hoàn và kinh tế số, nhưng tác động của chúng đến tăng trưởng năm 2025 có thể được xem là ít tức thời hoặc đáng kể hơn so với các động lực truyền thống (</w:t>
      </w:r>
      <w:hyperlink r:id="rId35">
        <w:r>
          <w:rPr>
            <w:color w:val="0000EE"/>
            <w:u w:val="single"/>
          </w:rPr>
          <w:t>Cand.com.vn, 2025</w:t>
        </w:r>
      </w:hyperlink>
      <w:r>
        <w:t>).</w:t>
      </w:r>
      <w:r/>
    </w:p>
    <w:p>
      <w:pPr>
        <w:pStyle w:val="Heading3"/>
      </w:pPr>
      <w:r>
        <w:t>Chiến lược truyền thông để thu hẹp khoảng cách</w:t>
      </w:r>
      <w:r/>
    </w:p>
    <w:p>
      <w:r/>
      <w:r>
        <w:t>Để truyền thông hiệu quả mục tiêu tăng trưởng đầy tham vọng 8-8,5% của Việt Nam vào năm 2025 trong khi vẫn thừa nhận các đánh giá quốc tế thận trọng hơn, một chiến lược truyền thông đa diện là điều cần thiết. Chiến lược này nên nhằm mục đích làm nổi bật cam kết mạnh mẽ và các biện pháp chủ động của chính phủ, đặt các dự báo quốc tế vào bối cảnh và xây dựng niềm tin cả trong nước và quốc tế.</w:t>
      </w:r>
      <w:r/>
    </w:p>
    <w:p>
      <w:r/>
      <w:r>
        <w:t xml:space="preserve">Thứ nhất, </w:t>
      </w:r>
      <w:r>
        <w:rPr>
          <w:b/>
        </w:rPr>
        <w:t>nhấn mạnh quyết tâm không lay chuyển của chính phủ và khuôn khổ chính sách toàn diện</w:t>
      </w:r>
      <w:r>
        <w:t xml:space="preserve"> đang được thực hiện. Tuyên bố của Thủ tướng rằng "tăng trưởng GDP năm 2025 phải đạt 8,3-8,5%, phấn đấu trên 10% vào năm 2026" là "quyết tâm chính trị" và "cú hích chiến lược" (</w:t>
      </w:r>
      <w:hyperlink r:id="rId31">
        <w:r>
          <w:rPr>
            <w:color w:val="0000EE"/>
            <w:u w:val="single"/>
          </w:rPr>
          <w:t>VietNamNet, 2025</w:t>
        </w:r>
      </w:hyperlink>
      <w:r>
        <w:t>). Điều này nên được truyền đạt một cách nhất quán, cùng với các hành động cụ thể đang được thực hiện trên ba trụ cột chính sách tài khóa, tiền tệ và đầu tư. Ví dụ, chi tiết hóa mục tiêu giải ngân 100% đầu tư công 1 triệu tỷ VND, mục tiêu tăng trưởng tín dụng 16% và tổng vốn đầu tư toàn xã hội 2,8 triệu tỷ VND (</w:t>
      </w:r>
      <w:hyperlink r:id="rId31">
        <w:r>
          <w:rPr>
            <w:color w:val="0000EE"/>
            <w:u w:val="single"/>
          </w:rPr>
          <w:t>VietNamNet, 2025</w:t>
        </w:r>
      </w:hyperlink>
      <w:r>
        <w:t>; [Giaoduc.edu.</w:t>
      </w:r>
      <w:r/>
    </w:p>
    <w:p>
      <w:pPr>
        <w:pStyle w:val="Heading2"/>
      </w:pPr>
      <w:r>
        <w:t>Kết luận</w:t>
      </w:r>
      <w:r/>
    </w:p>
    <w:p>
      <w:r/>
      <w:r>
        <w:t>Mục tiêu tăng trưởng đầy tham vọng năm 2025 của Việt Nam nhấn mạnh cam kết của đất nước đối với sự phát triển kinh tế bền vững và nâng cao mức sống. Các đánh giá quốc tế, mặc dù nhìn chung lạc quan về tiềm năng dài hạn của Việt Nam, thường nhấn mạnh sự cần thiết của cải cách cấu trúc, nhu cầu toàn cầu mạnh mẽ và quản lý hiệu quả các rủi ro mới nổi để đạt được các mục tiêu cụ thể của năm 2025 (</w:t>
      </w:r>
      <w:hyperlink r:id="rId36">
        <w:r>
          <w:rPr>
            <w:color w:val="0000EE"/>
            <w:u w:val="single"/>
          </w:rPr>
          <w:t>Báo cáo Quốc gia IMF Việt Nam</w:t>
        </w:r>
      </w:hyperlink>
      <w:r>
        <w:t>). Các chiến lược truyền thông của chính phủ đóng vai trò then chốt trong việc định hình nhận thức, thu hút đầu tư trực tiếp nước ngoài và đảm bảo sự ủng hộ trong nước cho chương trình nghị sự kinh tế của mình. Bằng cách duy trì tính minh bạch, trình bày rõ ràng các định hướng chính sách và chủ động tương tác với các bên liên quan quốc tế, Việt Nam có thể nâng cao uy tín và giảm thiểu những bất ổn. Cuối cùng, trong khi những thách thức vẫn còn, cách tiếp cận chủ động của Việt Nam đối với hoạch định kinh tế và truyền thông chiến lược đã đưa nước này vào vị thế thuận lợi để điều hướng các phức tạp và phấn đấu đạt được các mục tiêu đầy tham vọng năm 2025 của mình (</w:t>
      </w:r>
      <w:hyperlink r:id="rId37">
        <w:r>
          <w:rPr>
            <w:color w:val="0000EE"/>
            <w:u w:val="single"/>
          </w:rPr>
          <w:t>Triển vọng Kinh tế ADB</w:t>
        </w:r>
      </w:hyperlink>
      <w:r>
        <w:t>).</w:t>
      </w:r>
      <w:r/>
    </w:p>
    <w:p>
      <w:pPr>
        <w:pStyle w:val="Heading2"/>
      </w:pPr>
      <w:r>
        <w:t>Tham khảo</w:t>
      </w:r>
      <w:r/>
    </w:p>
    <w:p>
      <w:r/>
      <w:r>
        <w:t>{'title': 'Ngân hàng Thế giới, 2025. Triển vọng Kinh tế Việt Nam: Vượt qua những cơn gió ngược toàn cầu.', 'url': 'https://www.worldbank.org/en/country/vietnam/overview'} {'title': 'Quỹ Tiền tệ Quốc tế, 2025. Việt Nam: Báo cáo của đội ngũ nhân viên về Tham vấn Điều IV.', 'url': 'https://www.imf.org/en/Countries/VNM'} {'title': 'Ngân hàng Phát triển Châu Á, 2025. Triển vọng Phát triển Châu Á 2025: Bổ sung về Việt Nam.', 'url': 'https://www.adb.org/countries/viet-nam/economy'} {'title': 'Bộ Kế hoạch và Đầu tư Việt Nam, 2024. Kế hoạch Phát triển Kinh tế – Xã hội 2021-2025.', 'url': 'https://www.mpi.gov.vn/en/Pages/default.aspx'}</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worldbank.org/en/country/vietnam/overview" TargetMode="External"/><Relationship Id="rId10" Type="http://schemas.openxmlformats.org/officeDocument/2006/relationships/hyperlink" Target="https://xaydungchinhsach.chinhphu.vn/nghi-quyet-192-2025-qh15-bo-sung-ke-hoach-phat-trien-kinh-te-xa-hoi-nam-2025-voi-muc-tieu-tang-truong-dat-8-tro-len-119250226113336004.htm" TargetMode="External"/><Relationship Id="rId11" Type="http://schemas.openxmlformats.org/officeDocument/2006/relationships/hyperlink" Target="https://baochinhphu.vn/thu-tuong-tang-truong-83-85-nam-2025-khong-la-muc-tieu-bat-kha-thi-102250716111755136.htm" TargetMode="External"/><Relationship Id="rId12" Type="http://schemas.openxmlformats.org/officeDocument/2006/relationships/hyperlink" Target="https://sbv.gov.vn/en/w/ph%E1%BB%91i-h%E1%BB%A3p-h%C3%A0i-h%C3%B2a-linh-ho%E1%BA%A1t-c%C3%A1c-ch%C3%ADnh-s%C3%A1ch-v%C4%A9-m%C3%B4-%C4%91%E1%BB%83-%C4%91%E1%BA%A1t-m%E1%BB%A5c-ti%C3%AAu-t%C4%83ng-tr%C6%B0%E1%BB%9Fng-n%C4%83m-2025" TargetMode="External"/><Relationship Id="rId13" Type="http://schemas.openxmlformats.org/officeDocument/2006/relationships/hyperlink" Target="https://vietnamnet.vn/imf-cai-cach-cua-viet-nam-se-giup-nang-cao-tang-truong-trung-han-2416008.html" TargetMode="External"/><Relationship Id="rId14" Type="http://schemas.openxmlformats.org/officeDocument/2006/relationships/hyperlink" Target="https://vietnamnet.vn/imf-cai-cach-cua-viet-nam-se-giup-nang-cao-tang-trung-trung-han-2416008.html" TargetMode="External"/><Relationship Id="rId15" Type="http://schemas.openxmlformats.org/officeDocument/2006/relationships/hyperlink" Target="https://en.vietnamplus.vn/vietnam-takes-steps-to-realise-8385-growth-target-in-2025-post323574.vnp" TargetMode="External"/><Relationship Id="rId16" Type="http://schemas.openxmlformats.org/officeDocument/2006/relationships/hyperlink" Target="https://www.vietnamplus.vn/wb-tang-truong-kinh-te-viet-nam-van-vung-vang-nam-2025-post1060562.vnp" TargetMode="External"/><Relationship Id="rId17" Type="http://schemas.openxmlformats.org/officeDocument/2006/relationships/hyperlink" Target="https://thitruongtaichinhtiente.vn/cac-to-chuc-quoc-te-lac-quan-vao-trien-vong-kinh-te-viet-nam-nam-2025-65132.html" TargetMode="External"/><Relationship Id="rId18" Type="http://schemas.openxmlformats.org/officeDocument/2006/relationships/hyperlink" Target="https://tapchikinhtetaichinh.vn/kinh-te-viet-nam-tren-da-dat-muc-tieu-tang-truong-nam-2025.html" TargetMode="External"/><Relationship Id="rId19" Type="http://schemas.openxmlformats.org/officeDocument/2006/relationships/hyperlink" Target="https://tapchikinhtetaichinh.vn/kinh-te-viet-nam-tren-da-dat-muc-tiep-tang-truong-nam-2025.html" TargetMode="External"/><Relationship Id="rId20" Type="http://schemas.openxmlformats.org/officeDocument/2006/relationships/hyperlink" Target="https://voz.vn/t/sau-adb-den-luot-standard-chartered-ha-dieu-chinh-du-bao-tang-truong-gdp-viet-nam.1128823/" TargetMode="External"/><Relationship Id="rId21" Type="http://schemas.openxmlformats.org/officeDocument/2006/relationships/hyperlink" Target="https://vnexpress.net/world-bank-nang-du-bao-tang-truong-kinh-te-viet-nam-4840581.html" TargetMode="External"/><Relationship Id="rId22" Type="http://schemas.openxmlformats.org/officeDocument/2006/relationships/hyperlink" Target="https://mekongasean.vn/world-bank-du-bao-gdp-viet-nam-nam-2025-tang-truong-66-37658.html" TargetMode="External"/><Relationship Id="rId23" Type="http://schemas.openxmlformats.org/officeDocument/2006/relationships/hyperlink" Target="https://www.worldbank.org/vi/news/press-release/2025/03/12/viet-nam-s-economy-forecast-to-grow-6-8-percent-in-2025-wb" TargetMode="External"/><Relationship Id="rId24" Type="http://schemas.openxmlformats.org/officeDocument/2006/relationships/hyperlink" Target="https://thitruongtaichinhtiente.vn/cac-to-uc-quoc-te-lac-quan-vao-trien-vong-kinh-te-viet-nam-nam-2025-65132.html" TargetMode="External"/><Relationship Id="rId25" Type="http://schemas.openxmlformats.org/officeDocument/2006/relationships/hyperlink" Target="https://www.fitchratings.com/economics/global-economic-outlook-excerpt" TargetMode="External"/><Relationship Id="rId26" Type="http://schemas.openxmlformats.org/officeDocument/2006/relationships/hyperlink" Target="https://www.pmi.spglobal.com/?language=vi" TargetMode="External"/><Relationship Id="rId27" Type="http://schemas.openxmlformats.org/officeDocument/2006/relationships/hyperlink" Target="https://xaydungchinhsach.chinhphu.vn/nghi-quyet-so-226-nq-cp-ve-muc-tiep-tang-truong-va-cac-nhiem-vu-giai-phap-bao-dam-tang-truong-nam-2025-dat-83-85-119250806071422855.htm" TargetMode="External"/><Relationship Id="rId28" Type="http://schemas.openxmlformats.org/officeDocument/2006/relationships/hyperlink" Target="https://baochinhphu.vn/bo-sung-ke-hoach-phat-kt-xh-nam-2025-voi-muc-tieu-tang-truong-dat-8-tro-len-102250219104258177.htm" TargetMode="External"/><Relationship Id="rId29" Type="http://schemas.openxmlformats.org/officeDocument/2006/relationships/hyperlink" Target="https://voz.vn/t/sau-adb-%C4%91en-luot-standard-chartered-ha-%C4%91ieu-chinh-du-bao-tang-truong-gdp-viet-nam.1128823/" TargetMode="External"/><Relationship Id="rId30" Type="http://schemas.openxmlformats.org/officeDocument/2006/relationships/hyperlink" Target="https://xaydungchinhsach.chinhphu.vn/nghi-quyet-so-226-nq-cp-ve-muc-tieu-tang-truong-va-cac-nhiem-vu-giai-phap-bao-dam-tang-truong-nam-2025-dat-83-85-119250806071422855.htm" TargetMode="External"/><Relationship Id="rId31" Type="http://schemas.openxmlformats.org/officeDocument/2006/relationships/hyperlink" Target="https://vietnamnet.vn/quyet-tam-tang-truong-8-5-cu-hich-de-but-pha-2422933.html" TargetMode="External"/><Relationship Id="rId32" Type="http://schemas.openxmlformats.org/officeDocument/2006/relationships/hyperlink" Target="https://daidoanket.vn/muc-tieu-gdp-8-3-8-5-nam-2025-nhan-dien-nguon-luc-thuc-day-tang-truong.html" TargetMode="External"/><Relationship Id="rId33" Type="http://schemas.openxmlformats.org/officeDocument/2006/relationships/hyperlink" Target="https://giaoduc.edu.vn/tang-truong-83-85-trong-nam-2025-muc-tieu-rat-kho-nhung-khong-phai-bat-kha-thi/" TargetMode="External"/><Relationship Id="rId34" Type="http://schemas.openxmlformats.org/officeDocument/2006/relationships/hyperlink" Target="https://dantri.com.vn/thoi-su/chinh-phu-dat-muc-tieu-tang-truong-gdp-nam-2025-dat-83-85-20250716102453554.htm" TargetMode="External"/><Relationship Id="rId35" Type="http://schemas.openxmlformats.org/officeDocument/2006/relationships/hyperlink" Target="https://cand.com.vn/thoi-su/tang-truong-8-3--8-5-khong-phai-la-muc-tieu-bat-kha-thi-va-phai-thuc-hien-i774958" TargetMode="External"/><Relationship Id="rId36" Type="http://schemas.openxmlformats.org/officeDocument/2006/relationships/hyperlink" Target="https://www.imf.org/en/Countries/VNM" TargetMode="External"/><Relationship Id="rId37" Type="http://schemas.openxmlformats.org/officeDocument/2006/relationships/hyperlink" Target="https://www.adb.org/countries/viet-nam/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