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Vietnam's Housing Crisis: Prime Minister Chính's Decisive Intervention</w:t>
      </w:r>
      <w:r/>
    </w:p>
    <w:p>
      <w:pPr>
        <w:pStyle w:val="Heading4"/>
      </w:pPr>
      <w:r>
        <w:t>Date: 29/09/2025</w:t>
      </w:r>
      <w:r/>
    </w:p>
    <w:p>
      <w:pPr>
        <w:pStyle w:val="Heading2"/>
      </w:pPr>
      <w:r>
        <w:t>Introduction</w:t>
      </w:r>
      <w:r/>
    </w:p>
    <w:p>
      <w:r/>
      <w:r>
        <w:t>Vietnam, a nation experiencing rapid economic growth and urbanization, has been grappling with a significant housing crisis, particularly in its major metropolitan areas like Hanoi and Ho Chi Minh City. This crisis is characterized by a severe shortage of affordable housing, escalating property prices, and a widening gap between housing supply and the needs of low- and middle-income populations (</w:t>
      </w:r>
      <w:hyperlink r:id="rId9">
        <w:r>
          <w:rPr>
            <w:color w:val="0000EE"/>
            <w:u w:val="single"/>
          </w:rPr>
          <w:t>PM Chính Addresses Housing Shortage</w:t>
        </w:r>
      </w:hyperlink>
      <w:r>
        <w:t>). Recognizing the profound socio-economic implications of this challenge, Prime Minister Phạm Minh Chính has launched a series of decisive interventions aimed at stabilizing the real estate market and ensuring housing accessibility for all citizens. This report delves into the multifaceted nature of Vietnam's housing crisis and examines the strategic policies and initiatives spearheaded by Prime Minister Chính's administration to address this pressing national issue.</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The Genesis of Vietnam's Housing Crisis</w:t>
      </w:r>
      <w:r/>
    </w:p>
    <w:p>
      <w:pPr>
        <w:pStyle w:val="ListBullet"/>
        <w:spacing w:line="240" w:lineRule="auto"/>
        <w:ind w:left="1440"/>
      </w:pPr>
      <w:r/>
      <w:r>
        <w:t>Rapid Urbanization and Economic Growth</w:t>
      </w:r>
      <w:r/>
    </w:p>
    <w:p>
      <w:pPr>
        <w:pStyle w:val="ListBullet"/>
        <w:spacing w:line="240" w:lineRule="auto"/>
        <w:ind w:left="1440"/>
      </w:pPr>
      <w:r/>
      <w:r>
        <w:t>Supply-Demand Imbalance and Affordability Gap</w:t>
      </w:r>
      <w:r/>
      <w:r/>
      <w:r/>
    </w:p>
    <w:p>
      <w:pPr>
        <w:pStyle w:val="ListBullet"/>
        <w:spacing w:line="240" w:lineRule="auto"/>
        <w:ind w:left="720"/>
      </w:pPr>
      <w:r/>
      <w:r>
        <w:t>Prime Minister Chính's Decisive Intervention</w:t>
      </w:r>
      <w:r/>
    </w:p>
    <w:p>
      <w:pPr>
        <w:pStyle w:val="ListBullet"/>
        <w:spacing w:line="240" w:lineRule="auto"/>
        <w:ind w:left="1440"/>
      </w:pPr>
      <w:r/>
      <w:r>
        <w:t>Policy Directives and Strategic Vision</w:t>
      </w:r>
      <w:r/>
    </w:p>
    <w:p>
      <w:pPr>
        <w:pStyle w:val="ListBullet"/>
        <w:spacing w:line="240" w:lineRule="auto"/>
        <w:ind w:left="1440"/>
      </w:pPr>
      <w:r/>
      <w:r>
        <w:t>Focus on Social Housing and Affordable Homes</w:t>
      </w:r>
      <w:r/>
      <w:r/>
      <w:r/>
    </w:p>
    <w:p>
      <w:pPr>
        <w:pStyle w:val="ListBullet"/>
        <w:spacing w:line="240" w:lineRule="auto"/>
        <w:ind w:left="720"/>
      </w:pPr>
      <w:r/>
      <w:r>
        <w:t>Key Initiatives and Implementation</w:t>
      </w:r>
      <w:r/>
    </w:p>
    <w:p>
      <w:pPr>
        <w:pStyle w:val="ListBullet"/>
        <w:spacing w:line="240" w:lineRule="auto"/>
        <w:ind w:left="1440"/>
      </w:pPr>
      <w:r/>
      <w:r>
        <w:t>Financial Mechanisms and Investment Mobilization</w:t>
      </w:r>
      <w:r/>
    </w:p>
    <w:p>
      <w:pPr>
        <w:pStyle w:val="ListBullet"/>
        <w:spacing w:line="240" w:lineRule="auto"/>
        <w:ind w:left="1440"/>
      </w:pPr>
      <w:r/>
      <w:r>
        <w:t>Regulatory Reforms and Land Management</w:t>
      </w:r>
      <w:r/>
      <w:r/>
      <w:r/>
    </w:p>
    <w:p>
      <w:pPr>
        <w:pStyle w:val="ListBullet"/>
        <w:spacing w:line="240" w:lineRule="auto"/>
        <w:ind w:left="720"/>
      </w:pPr>
      <w:r/>
      <w:r>
        <w:t>Challenges and Early Outcomes</w:t>
      </w:r>
      <w:r/>
    </w:p>
    <w:p>
      <w:pPr>
        <w:pStyle w:val="ListBullet"/>
        <w:spacing w:line="240" w:lineRule="auto"/>
        <w:ind w:left="1440"/>
      </w:pPr>
      <w:r/>
      <w:r>
        <w:t>Implementation Hurdles and Market Resistance</w:t>
      </w:r>
      <w:r/>
    </w:p>
    <w:p>
      <w:pPr>
        <w:pStyle w:val="ListBullet"/>
        <w:spacing w:line="240" w:lineRule="auto"/>
        <w:ind w:left="1440"/>
      </w:pPr>
      <w:r/>
      <w:r>
        <w:t>Initial Successes and Future Outlook</w:t>
      </w:r>
      <w:r/>
      <w:r/>
      <w:r/>
    </w:p>
    <w:p>
      <w:pPr>
        <w:pStyle w:val="ListBullet"/>
        <w:spacing w:line="240" w:lineRule="auto"/>
        <w:ind w:left="720"/>
      </w:pPr>
      <w:r/>
      <w:r>
        <w:t>Conclusion</w:t>
      </w:r>
      <w:r/>
      <w:r/>
    </w:p>
    <w:p>
      <w:pPr>
        <w:pStyle w:val="Heading2"/>
      </w:pPr>
      <w:r>
        <w:t>Prime Minister Chính's Urgent Assessment of the Housing Crisis</w:t>
      </w:r>
      <w:r/>
    </w:p>
    <w:p>
      <w:pPr>
        <w:pStyle w:val="Heading3"/>
      </w:pPr>
      <w:r>
        <w:t>Context of the Prime Minister's Urgent Statement</w:t>
      </w:r>
      <w:r/>
    </w:p>
    <w:p>
      <w:r/>
      <w:r>
        <w:t>Prime Minister Phạm Minh Chính delivered a stark and urgent assessment of Vietnam's escalating housing crisis during a critical meeting of the Central Steering Committee on Housing Policy and the Real Estate Market on the afternoon of September 22, 2025. His remarks underscored a profound disconnect between the housing needs of the populace and the prevailing market realities. The Prime Minister explicitly highlighted the paradox where "people lack housing but have no homes to buy" (</w:t>
      </w:r>
      <w:hyperlink r:id="rId10">
        <w:r>
          <w:rPr>
            <w:color w:val="0000EE"/>
            <w:u w:val="single"/>
          </w:rPr>
          <w:t>Báo Chính phủ</w:t>
        </w:r>
      </w:hyperlink>
      <w:r>
        <w:t>). This statement was a direct acknowledgment of the severe imbalance in the real estate sector, where supply, particularly of affordable housing, fails to meet demand, while speculative activities drive prices beyond the reach of the majority.</w:t>
      </w:r>
      <w:r/>
    </w:p>
    <w:p>
      <w:r/>
      <w:r>
        <w:t>The gravity of the situation was further emphasized by his specific reference to exorbitant pricing: "If a house costs 100 million VND/m², how can people afford it?" This figure, equivalent to approximately 4,000 USD/m² (assuming an exchange rate of 25,000 VND/USD), represents a significant barrier to entry for average-income households in major urban centers such as Hanoi and Ho Chi Minh City. Such prices are not merely high; they are indicative of a market that has become increasingly detached from the economic realities of the working and middle classes. The Prime Minister's concern was palpable as he articulated the plight of "so many people needing homes, but housing prices are too high" (</w:t>
      </w:r>
      <w:hyperlink r:id="rId11">
        <w:r>
          <w:rPr>
            <w:color w:val="0000EE"/>
            <w:u w:val="single"/>
          </w:rPr>
          <w:t>VnExpress</w:t>
        </w:r>
      </w:hyperlink>
      <w:r>
        <w:t>). This direct and unequivocal language from the head of government signals a recognition at the highest level that the housing market is not functioning equitably and poses a significant threat to social stability and economic development. The meeting itself, involving the Central Steering Committee, signifies a coordinated, high-level effort to address a systemic issue rather than isolated market fluctuations. The PM's intervention is a clear directive for immediate and decisive action, moving beyond mere observation to a call for comprehensive policy adjustments and enforcement. His warning against unchecked speculation – "If real estate prices are continuously inflated, people will see housing prices rise higher and higher, too high, and people will not be able to buy" – serves as a critical alarm bell, highlighting the potential for a market bubble and its devastating consequences for ordinary citizens (</w:t>
      </w:r>
      <w:hyperlink r:id="rId12">
        <w:r>
          <w:rPr>
            <w:color w:val="0000EE"/>
            <w:u w:val="single"/>
          </w:rPr>
          <w:t>Thanh Niên</w:t>
        </w:r>
      </w:hyperlink>
      <w:r>
        <w:t>). This urgent assessment sets the stage for a period of intensified government intervention and policy recalibration aimed at restoring balance and affordability to the housing market.</w:t>
      </w:r>
      <w:r/>
    </w:p>
    <w:p>
      <w:pPr>
        <w:pStyle w:val="Heading3"/>
      </w:pPr>
      <w:r>
        <w:t>Socio-Economic Impact of Exorbitant Housing Prices</w:t>
      </w:r>
      <w:r/>
    </w:p>
    <w:p>
      <w:r/>
      <w:r>
        <w:t>The exorbitant housing prices, particularly the 100 million VND/m² benchmark cited by Prime Minister Chính, exert profound and multifaceted socio-economic impacts across Vietnamese society. This pricing level effectively excludes a vast segment of the population from homeownership, leading to a widening wealth gap and increased social inequality. For instance, with an average monthly income in urban areas hovering around 8-15 million VND (approximately 320-600 USD) in 2025, acquiring a modest 60m² apartment at 100 million VND/m² would require an investment of 6 billion VND (240,000 USD). This sum is equivalent to 400 to 750 months of average income, or roughly 33 to 62 years of saving every single penny earned, making homeownership an unattainable dream for most young professionals, low-income families, and even many middle-income households (</w:t>
      </w:r>
      <w:hyperlink r:id="rId13">
        <w:r>
          <w:rPr>
            <w:color w:val="0000EE"/>
            <w:u w:val="single"/>
          </w:rPr>
          <w:t>General Statistics Office of Vietnam</w:t>
        </w:r>
      </w:hyperlink>
      <w:r>
        <w:t>).</w:t>
      </w:r>
      <w:r/>
    </w:p>
    <w:p>
      <w:r/>
      <w:r>
        <w:t>This affordability crisis has several critical ramifications. Firstly, it forces a significant portion of the urban population into long-term rental arrangements, often consuming a substantial percentage of their monthly income. This reduces disposable income, limits savings, and hinders capital accumulation, thereby perpetuating a cycle of economic vulnerability. The inability to own a home also impacts family planning and stability, as secure housing is often a prerequisite for starting a family or providing a stable environment for children. Secondly, the high cost of living, driven by housing, contributes to internal migration challenges. While major cities are economic hubs, their unaffordable housing deters skilled labor and young talent from settling, potentially impacting urban development and productivity. Companies may also face difficulties in attracting and retaining employees if housing costs are prohibitive, leading to labor market distortions (</w:t>
      </w:r>
      <w:hyperlink r:id="rId14">
        <w:r>
          <w:rPr>
            <w:color w:val="0000EE"/>
            <w:u w:val="single"/>
          </w:rPr>
          <w:t>Vietnam Economic Times</w:t>
        </w:r>
      </w:hyperlink>
      <w:r>
        <w:t>).</w:t>
      </w:r>
      <w:r/>
    </w:p>
    <w:p>
      <w:r/>
      <w:r>
        <w:t>Thirdly, the speculative nature of the market, fueled by high prices, diverts capital from productive sectors of the economy into real estate, which can create an asset bubble. This misallocation of resources can stifle innovation, reduce investment in manufacturing, technology, and other growth-driving industries. If the bubble bursts, it could trigger a financial crisis, impacting banks, investors, and the broader economy, as witnessed in other countries. The Prime Minister's warning against "blowing up real estate prices" directly addresses this concern, highlighting the systemic risk posed by an overheated market (</w:t>
      </w:r>
      <w:hyperlink r:id="rId15">
        <w:r>
          <w:rPr>
            <w:color w:val="0000EE"/>
            <w:u w:val="single"/>
          </w:rPr>
          <w:t>Government News</w:t>
        </w:r>
      </w:hyperlink>
      <w:r>
        <w:t>). Finally, the social fabric itself can be strained. A significant portion of the population feeling excluded from a fundamental aspect of economic security can lead to social discontent, reduced trust in market mechanisms, and a perception of unfairness. Addressing these socio-economic impacts is not merely an economic imperative but also a social stability concern, requiring comprehensive and equitable solutions.</w:t>
      </w:r>
      <w:r/>
    </w:p>
    <w:p>
      <w:pPr>
        <w:pStyle w:val="Heading3"/>
      </w:pPr>
      <w:r>
        <w:t>Underlying Factors Contributing to the Housing Crisis</w:t>
      </w:r>
      <w:r/>
    </w:p>
    <w:p>
      <w:r/>
      <w:r>
        <w:t xml:space="preserve">The housing crisis, characterized by the exorbitant prices highlighted by Prime Minister Chính, is a complex phenomenon driven by a confluence of underlying factors. One primary contributor is the </w:t>
      </w:r>
      <w:r>
        <w:rPr>
          <w:b/>
        </w:rPr>
        <w:t>supply-demand imbalance</w:t>
      </w:r>
      <w:r>
        <w:t>, particularly in the affordable and social housing segments. While there is a robust demand for housing, especially in rapidly urbanizing areas like Hanoi, Ho Chi Minh City, and Da Nang, the supply of units priced within the reach of average citizens remains critically low. Developers often prioritize high-end projects due to higher profit margins and easier access to financing, neglecting the mass market (</w:t>
      </w:r>
      <w:hyperlink r:id="rId16">
        <w:r>
          <w:rPr>
            <w:color w:val="0000EE"/>
            <w:u w:val="single"/>
          </w:rPr>
          <w:t>Vietnam Investment Review</w:t>
        </w:r>
      </w:hyperlink>
      <w:r>
        <w:t>). This structural imbalance is exacerbated by slow approval processes for affordable housing projects and a lack of incentives for developers to venture into this less lucrative segment.</w:t>
      </w:r>
      <w:r/>
    </w:p>
    <w:p>
      <w:r/>
      <w:r>
        <w:t xml:space="preserve">Another significant factor is </w:t>
      </w:r>
      <w:r>
        <w:rPr>
          <w:b/>
        </w:rPr>
        <w:t>land speculation and land-use policies</w:t>
      </w:r>
      <w:r>
        <w:t>. Land in Vietnam is state-owned, and its allocation and pricing mechanisms can be opaque and subject to speculative practices. The process of converting agricultural land to urban residential land, or re-zoning, often leads to significant value appreciation, which is then passed on to the end-consumer. Speculators, both individual and institutional, often hoard land or properties, waiting for prices to rise, further constricting supply and artificially inflating values. This speculative behavior is fueled by a perception that real estate is a safe and high-return investment, especially in an environment where alternative investment channels might offer lower returns or carry higher perceived risks (</w:t>
      </w:r>
      <w:hyperlink r:id="rId17">
        <w:r>
          <w:rPr>
            <w:color w:val="0000EE"/>
            <w:u w:val="single"/>
          </w:rPr>
          <w:t>The Saigon Times</w:t>
        </w:r>
      </w:hyperlink>
      <w:r>
        <w:t>). The Prime Minister's direct admonition against "blowing up real estate prices" directly targets this speculative element.</w:t>
      </w:r>
      <w:r/>
    </w:p>
    <w:p>
      <w:pPr>
        <w:pStyle w:val="Heading2"/>
      </w:pPr>
      <w:r>
        <w:t>The Core Challenge: Unaffordable Housing and Unmet Needs</w:t>
      </w:r>
      <w:r/>
    </w:p>
    <w:p>
      <w:pPr>
        <w:pStyle w:val="Heading3"/>
      </w:pPr>
      <w:r>
        <w:t>The Widening Affordability Gap and Its Socio-Economic Ramifications</w:t>
      </w:r>
      <w:r/>
    </w:p>
    <w:p>
      <w:r/>
      <w:r>
        <w:t>The escalating cost of housing in Vietnam, particularly in major urban centers like Hanoi and Ho Chi Minh City, has created a significant affordability gap, rendering homeownership an increasingly distant dream for a vast segment of the population. Prime Minister Phạm Minh Chính's stern remarks on September 22, 2023, highlighting that "people lack housing but have no houses to buy" and questioning how citizens can afford homes at "100 million VND/m²," underscore the severity of this crisis (</w:t>
      </w:r>
      <w:hyperlink r:id="rId18">
        <w:r>
          <w:rPr>
            <w:color w:val="0000EE"/>
            <w:u w:val="single"/>
          </w:rPr>
          <w:t>VnExpress</w:t>
        </w:r>
      </w:hyperlink>
      <w:r>
        <w:t>). This sentiment reflects a growing national concern over the disconnect between average incomes and property values.</w:t>
      </w:r>
      <w:r/>
    </w:p>
    <w:p>
      <w:r/>
      <w:r>
        <w:t>Analysis of the housing market in late 2023 and early 2024 revealed that the average apartment price in Ho Chi Minh City was approximately 50-70 million VND/m², with some luxury projects exceeding 100 million VND/m² (</w:t>
      </w:r>
      <w:hyperlink r:id="rId19">
        <w:r>
          <w:rPr>
            <w:color w:val="0000EE"/>
            <w:u w:val="single"/>
          </w:rPr>
          <w:t>Savills Vietnam</w:t>
        </w:r>
      </w:hyperlink>
      <w:r>
        <w:t>). In Hanoi, similar trends were observed, with average prices for new apartments ranging from 40-60 million VND/m² (</w:t>
      </w:r>
      <w:hyperlink r:id="rId20">
        <w:r>
          <w:rPr>
            <w:color w:val="0000EE"/>
            <w:u w:val="single"/>
          </w:rPr>
          <w:t>CBRE Vietnam</w:t>
        </w:r>
      </w:hyperlink>
      <w:r>
        <w:t>). When juxtaposed with the average monthly income, which stood at around 7.1 million VND in 2023 (</w:t>
      </w:r>
      <w:hyperlink r:id="rId21">
        <w:r>
          <w:rPr>
            <w:color w:val="0000EE"/>
            <w:u w:val="single"/>
          </w:rPr>
          <w:t>General Statistics Office of Vietnam</w:t>
        </w:r>
      </w:hyperlink>
      <w:r>
        <w:t>), the financial burden becomes starkly apparent. A typical urban household would need to save for decades, often without consuming, to afford even a modest apartment, making the prospect of homeownership unattainable for many young professionals, low-income workers, and migrant populations.</w:t>
      </w:r>
      <w:r/>
    </w:p>
    <w:p>
      <w:r/>
      <w:r>
        <w:t>This widening affordability gap has profound socio-economic consequences. It exacerbates income inequality, as those with existing assets benefit from rising property values, while those without are pushed further away from accumulating wealth through real estate. The inability to secure stable housing can lead to increased stress, reduced quality of life, and hinder social mobility. For young families, the pressure to afford housing often delays marriage and childbirth, impacting demographic trends. Furthermore, businesses in urban areas face challenges in attracting and retaining talent due to the high cost of living, including housing, which can impede economic growth and productivity (</w:t>
      </w:r>
      <w:hyperlink r:id="rId22">
        <w:r>
          <w:rPr>
            <w:color w:val="0000EE"/>
            <w:u w:val="single"/>
          </w:rPr>
          <w:t>World Bank</w:t>
        </w:r>
      </w:hyperlink>
      <w:r>
        <w:t>). The Prime Minister's concern about "inflated real estate prices" directly points to a market dynamic that prioritizes speculative gains over the fundamental need for affordable shelter, leading to a critical unmet housing demand.</w:t>
      </w:r>
      <w:r/>
    </w:p>
    <w:p>
      <w:pPr>
        <w:pStyle w:val="Heading3"/>
      </w:pPr>
      <w:r>
        <w:t>Drivers of Exorbitant Housing Prices Beyond Speculation</w:t>
      </w:r>
      <w:r/>
    </w:p>
    <w:p>
      <w:r/>
      <w:r>
        <w:t>While Prime Minister Phạm Minh Chính explicitly warned against the dangers of "blowing up real estate prices" through speculation, suggesting a significant role of market manipulation, the roots of Vietnam's unaffordable housing crisis are multi-faceted and extend beyond speculative activities. Understanding these underlying drivers is crucial for formulating effective policy responses to address the unmet housing needs.</w:t>
      </w:r>
      <w:r/>
    </w:p>
    <w:p>
      <w:r/>
      <w:r>
        <w:t xml:space="preserve">One primary factor is the </w:t>
      </w:r>
      <w:r>
        <w:rPr>
          <w:b/>
        </w:rPr>
        <w:t>scarcity and cost of land</w:t>
      </w:r>
      <w:r>
        <w:t>, particularly in prime urban locations. Vietnam's rapid urbanization has led to immense pressure on land resources. The process of land acquisition, compensation, and conversion from agricultural to residential use is often complex, time-consuming, and expensive, contributing significantly to the final cost of a housing unit (</w:t>
      </w:r>
      <w:hyperlink r:id="rId23">
        <w:r>
          <w:rPr>
            <w:color w:val="0000EE"/>
            <w:u w:val="single"/>
          </w:rPr>
          <w:t>Ministry of Natural Resources and Environment</w:t>
        </w:r>
      </w:hyperlink>
      <w:r>
        <w:t>). Land use planning and zoning regulations, while necessary, can sometimes restrict supply, further driving up prices. Developers often face high land premiums, which are then passed on to consumers.</w:t>
      </w:r>
      <w:r/>
    </w:p>
    <w:p>
      <w:r/>
      <w:r>
        <w:rPr>
          <w:b/>
        </w:rPr>
        <w:t>High development costs</w:t>
      </w:r>
      <w:r>
        <w:t xml:space="preserve"> also play a substantial role. These include expenses related to construction materials, labor, infrastructure development (roads, utilities), and various administrative fees and permits. The cost of construction materials has seen fluctuations, and skilled labor shortages in certain segments can push wages higher. Furthermore, the regulatory framework, while evolving, can sometimes introduce delays and additional costs for developers, which are ultimately reflected in housing prices (</w:t>
      </w:r>
      <w:hyperlink r:id="rId24">
        <w:r>
          <w:rPr>
            <w:color w:val="0000EE"/>
            <w:u w:val="single"/>
          </w:rPr>
          <w:t>Vietnam Real Estate Association</w:t>
        </w:r>
      </w:hyperlink>
      <w:r>
        <w:t>).</w:t>
      </w:r>
      <w:r/>
    </w:p>
    <w:p>
      <w:r/>
      <w:r>
        <w:rPr>
          <w:b/>
        </w:rPr>
        <w:t>Limited supply of affordable housing segments</w:t>
      </w:r>
      <w:r>
        <w:t xml:space="preserve"> is another critical driver. The market has historically favored the development of high-end and luxury apartments, which yield higher profit margins for developers. This imbalance means that while there might be an overall increase in housing units, the supply of units priced for middle- and low-income households remains critically insufficient. Data from 2023-2024 consistently showed a disproportionate number of new projects targeting the luxury and mid-range segments, with very few catering to the truly affordable market (</w:t>
      </w:r>
      <w:hyperlink r:id="rId25">
        <w:r>
          <w:rPr>
            <w:color w:val="0000EE"/>
            <w:u w:val="single"/>
          </w:rPr>
          <w:t>JLL Vietnam</w:t>
        </w:r>
      </w:hyperlink>
      <w:r>
        <w:t>). This structural imbalance directly contributes to the unmet needs of the majority of the population.</w:t>
      </w:r>
      <w:r/>
    </w:p>
    <w:p>
      <w:r/>
      <w:r>
        <w:t xml:space="preserve">Finally, </w:t>
      </w:r>
      <w:r>
        <w:rPr>
          <w:b/>
        </w:rPr>
        <w:t>access to finance and credit conditions</w:t>
      </w:r>
      <w:r>
        <w:t xml:space="preserve"> also influence housing prices. While easier access to credit can boost demand, it can also inflate prices if supply does not keep pace. Interest rates on housing loans, while subject to government intervention, still represent a significant long-term financial commitment for buyers. The availability of diverse and flexible financing options for both developers and buyers, particularly for affordable housing projects, remains a challenge (</w:t>
      </w:r>
      <w:hyperlink r:id="rId26">
        <w:r>
          <w:rPr>
            <w:color w:val="0000EE"/>
            <w:u w:val="single"/>
          </w:rPr>
          <w:t>State Bank of Vietnam</w:t>
        </w:r>
      </w:hyperlink>
      <w:r>
        <w:t>). These interconnected factors create a complex environment where housing prices are pushed upwards, making the Prime Minister's concern about affordability a central challenge for national development.</w:t>
      </w:r>
      <w:r/>
    </w:p>
    <w:p>
      <w:pPr>
        <w:pStyle w:val="Heading3"/>
      </w:pPr>
      <w:r>
        <w:t>The Plight of Vulnerable Populations: Workers, Migrants, and Young Families</w:t>
      </w:r>
      <w:r/>
    </w:p>
    <w:p>
      <w:r/>
      <w:r>
        <w:t>The core challenge of unaffordable housing and unmet needs disproportionately impacts Vietnam's most vulnerable populations, including industrial zone workers, urban migrants, and young families. These groups often form the backbone of the urban workforce but are systematically excluded from the formal housing market due to prohibitive costs, leading to precarious living conditions and hindering their social and economic integration.</w:t>
      </w:r>
      <w:r/>
    </w:p>
    <w:p>
      <w:r/>
      <w:r>
        <w:rPr>
          <w:b/>
        </w:rPr>
        <w:t>Industrial zone workers</w:t>
      </w:r>
      <w:r>
        <w:t xml:space="preserve"> represent a significant demographic facing severe housing shortages. With the rapid expansion of manufacturing and industrial parks across provinces like Bắc Ninh, Bình Dương, Đồng Nai, and Long An, millions of workers, many of whom are internal migrants from rural areas, flock to these zones for employment. However, the development of social housing or affordable rental options has lagged far behind the influx of workers. A 2023 report indicated that only a small fraction of the demand for housing for industrial workers had been met, with many living in cramped, substandard rental rooms or dormitories, often lacking basic amenities and proper sanitation (</w:t>
      </w:r>
      <w:hyperlink r:id="rId27">
        <w:r>
          <w:rPr>
            <w:color w:val="0000EE"/>
            <w:u w:val="single"/>
          </w:rPr>
          <w:t>Ministry of Construction</w:t>
        </w:r>
      </w:hyperlink>
      <w:r>
        <w:t>). This situation not only affects their health and well-being but also impacts their productivity and job retention, creating a cycle of instability. The Prime Minister's emphasis on the inability of "people" to buy homes directly addresses the plight of these workers who contribute significantly to the national economy but cannot afford decent housing.</w:t>
      </w:r>
      <w:r/>
    </w:p>
    <w:p>
      <w:r/>
      <w:r>
        <w:rPr>
          <w:b/>
        </w:rPr>
        <w:t>Urban migrants</w:t>
      </w:r>
      <w:r>
        <w:t xml:space="preserve"> face similar, if not more acute, challenges. Moving to cities like Hanoi and Ho Chi Minh City in search of better economic opportunities, these individuals often lack the financial capital, social networks, and formal residency documents (hộ khẩu) that facilitate access to stable housing. They are frequently relegated to informal settlements, overcrowded rental units, or peripheral areas with long commutes, further straining their limited resources. The lack of affordable rental housing, coupled with discriminatory practices, makes it difficult for them to establish roots and integrate into urban society, perpetuating a transient existence (</w:t>
      </w:r>
      <w:hyperlink r:id="rId28">
        <w:r>
          <w:rPr>
            <w:color w:val="0000EE"/>
            <w:u w:val="single"/>
          </w:rPr>
          <w:t>United Nations Human Settlements Programme (UN-Habitat)</w:t>
        </w:r>
      </w:hyperlink>
      <w:r>
        <w:t>).</w:t>
      </w:r>
      <w:r/>
    </w:p>
    <w:p>
      <w:r/>
      <w:r>
        <w:rPr>
          <w:b/>
        </w:rPr>
        <w:t>Young families and first-time homebuyers</w:t>
      </w:r>
      <w:r>
        <w:t xml:space="preserve"> are also severely affected. Despite often having stable employment, their incomes are typically insufficient to meet the down payment requirements and mortgage repayments for market-rate housing. The average age for first-time homeownership has been steadily increasing, reflecting the growing difficulty for young couples to enter the property ladder. Many are forced to live with parents, delay starting families, or opt for long-term rental arrangements that offer little security or opportunity for wealth accumulation. The Prime Minister's concern that "people cannot buy" homes resonates deeply with this demographic, who are increasingly disillusioned by the prospect of achieving a fundamental life goal. The unmet needs of these vulnerable groups highlight a systemic failure to provide equitable access to housing, demanding urgent and comprehensive policy interventions.</w:t>
      </w:r>
      <w:r/>
    </w:p>
    <w:p>
      <w:pPr>
        <w:pStyle w:val="Heading3"/>
      </w:pPr>
      <w:r>
        <w:t>The Economic and Social Costs of Unmet Housing Needs</w:t>
      </w:r>
      <w:r/>
    </w:p>
    <w:p>
      <w:r/>
      <w:r>
        <w:t>The pervasive issue of unaffordable housing and unmet needs in Vietnam carries substantial economic and social costs, extending far beyond individual financial strain to impact national development and social cohesion. The Prime Minister's concern about the public's inability to afford homes at exorbitant prices underscores a recognition of these broader implications.</w:t>
      </w:r>
      <w:r/>
    </w:p>
    <w:p>
      <w:r/>
      <w:r>
        <w:t xml:space="preserve">Economically, the housing crisis can stifle </w:t>
      </w:r>
      <w:r>
        <w:rPr>
          <w:b/>
        </w:rPr>
        <w:t>labor mobility and productivity</w:t>
      </w:r>
      <w:r>
        <w:t>. When workers, particularly those in critical sectors, cannot afford to live near their workplaces, they face longer commutes, increased transportation costs, and reduced leisure time. This can lead to higher rates of absenteeism, lower job satisfaction, and reduced overall productivity. Businesses, in turn, may struggle to attract and retain talent, particularly in high-growth urban areas and industrial zones, potentially hindering economic expansion and foreign direct investment (</w:t>
      </w:r>
      <w:hyperlink r:id="rId29">
        <w:r>
          <w:rPr>
            <w:color w:val="0000EE"/>
            <w:u w:val="single"/>
          </w:rPr>
          <w:t>Vietnam Chamber of Commerce and Industry (VCCI)</w:t>
        </w:r>
      </w:hyperlink>
      <w:r>
        <w:t>). Furthermore, a significant portion of household income being diverted to housing costs (either rent or mortgage payments) leaves less disposable income for consumption, which can dampen domestic demand and slow economic growth. The misallocation of capital into speculative real estate, as alluded to by the Prime Minister, diverts resources from more productive investments in other sectors of the economy.</w:t>
      </w:r>
      <w:r/>
    </w:p>
    <w:p>
      <w:r/>
      <w:r>
        <w:t xml:space="preserve">Socially, the unmet housing needs contribute to </w:t>
      </w:r>
      <w:r>
        <w:rPr>
          <w:b/>
        </w:rPr>
        <w:t>increased inequality and social stratification</w:t>
      </w:r>
      <w:r>
        <w:t>. As property ownership becomes increasingly concentrated among the wealthy, the gap between the rich and the poor widens. This can lead to social unrest, resentment, and a breakdown of community cohesion. The inability to access decent housing also has direct impacts on public health and education. Overcrowded and substandard living conditions are breeding grounds for disease and can negatively affect mental health. Children growing up in unstable housing environments often perform poorly in school, perpetuating cycles of poverty and limiting their future opportunities (</w:t>
      </w:r>
      <w:hyperlink r:id="rId30">
        <w:r>
          <w:rPr>
            <w:color w:val="0000EE"/>
            <w:u w:val="single"/>
          </w:rPr>
          <w:t>UNICEF Vietnam</w:t>
        </w:r>
      </w:hyperlink>
      <w:r>
        <w:t>).</w:t>
      </w:r>
      <w:r/>
    </w:p>
    <w:p>
      <w:r/>
      <w:r>
        <w:t xml:space="preserve">Moreover, the crisis erodes </w:t>
      </w:r>
      <w:r>
        <w:rPr>
          <w:b/>
        </w:rPr>
        <w:t>public trust and confidence</w:t>
      </w:r>
      <w:r>
        <w:t xml:space="preserve"> in the government's ability to address fundamental citizen needs. When a basic necessity like housing becomes unattainable for the majority, it can lead to widespread disillusionment. The Prime Minister's strong statement reflects an understanding of this erosion of trust and the urgency to restore it through decisive action. The long-term consequences include a less stable society, reduced social capital, and a potential for political instability if the issue remains unaddressed. Therefore, tackling the challenge of unaffordable housing is not merely an economic imperative but a crucial step towards ensuring social equity, stability, and sustainable national development.</w:t>
      </w:r>
      <w:r/>
    </w:p>
    <w:p>
      <w:pPr>
        <w:pStyle w:val="Heading3"/>
      </w:pPr>
      <w:r>
        <w:t>The Government's Urgent Recognition and Policy Imperative</w:t>
      </w:r>
      <w:r/>
    </w:p>
    <w:p>
      <w:r/>
      <w:r>
        <w:t>The Prime Minister's unequivocal statement on September 22, 2023, regarding the unaffordability of housing and the unmet needs of the populace, signals an urgent and high-level recognition of the severity of this crisis. His remarks, "If real estate prices keep being inflated, people will see housing prices rise, rise forever, too high, and people will not be able to buy them," are not merely an observation but a clear articulation of a policy imperative to stabilize the market and ensure housing accessibility (</w:t>
      </w:r>
      <w:hyperlink r:id="rId18">
        <w:r>
          <w:rPr>
            <w:color w:val="0000EE"/>
            <w:u w:val="single"/>
          </w:rPr>
          <w:t>VnExpress</w:t>
        </w:r>
      </w:hyperlink>
      <w:r>
        <w:t>). This public acknowledgment from the highest level of government elevates the housing issue from a market concern to a national priority, demanding decisive and comprehensive action.</w:t>
      </w:r>
      <w:r/>
    </w:p>
    <w:p>
      <w:r/>
      <w:r>
        <w:t>The Prime Minister's direct engagement, particularly through his leadership of the Central Steering Committee on Housing Policy and Real Estate Market, underscores the government's commitment to addressing the core challenge. This proactive stance indicates a shift towards more interventionist policies aimed at correcting market failures and ensuring social welfare. The emphasis on the "determination" of the Prime Minister, as highlighted in the main topic, is rooted in the recognition that the current market dynamics are unsustainable and detrimental to the well-being of the majority of citizens.</w:t>
      </w:r>
      <w:r/>
    </w:p>
    <w:p>
      <w:r/>
      <w:r>
        <w:t>This urgent recognition translates into a policy imperative to not only curb speculative activities but also to fundamentally restructure the housing supply to meet genuine demand. It necessitates a re-evaluation of land use planning, development incentives, and financial mechanisms to prioritize the construction of affordable and social housing. The government's focus is expected to shift towards ensuring that a significant portion of new housing projects caters to low- and middle-income segments, rather than solely focusing on high-end developments. This includes streamlining administrative procedures for affordable housing projects, providing preferential credit to developers of such projects, and potentially offering subsidies or favorable loan conditions to eligible buyers (</w:t>
      </w:r>
      <w:hyperlink r:id="rId31">
        <w:r>
          <w:rPr>
            <w:color w:val="0000EE"/>
            <w:u w:val="single"/>
          </w:rPr>
          <w:t>Government Portal of Vietnam</w:t>
        </w:r>
      </w:hyperlink>
      <w:r>
        <w:t>).</w:t>
      </w:r>
      <w:r/>
    </w:p>
    <w:p>
      <w:r/>
      <w:r>
        <w:t>Furthermore, the government's recognition extends to the need for greater transparency and regulation in the real estate market to prevent price manipulation and ensure fair competition. This involves strengthening oversight mechanisms, enforcing existing laws more rigorously, and potentially introducing new legislation to control speculative practices. The Prime Minister's strong words serve as a clear signal to both developers and local authorities that the era of unchecked price inflation and neglect of affordable housing needs is drawing to a close. The imperative is clear: to transform the housing market into one that serves the fundamental needs of the people, rather than solely the interests of speculators, thereby addressing the critical challenge of unaffordable housing and unmet needs head-on.</w:t>
      </w:r>
      <w:r/>
    </w:p>
    <w:p>
      <w:pPr>
        <w:pStyle w:val="Heading2"/>
      </w:pPr>
      <w:r>
        <w:t>Market Dynamics and the Role of Speculative Inflation</w:t>
      </w:r>
      <w:r/>
    </w:p>
    <w:p>
      <w:pPr>
        <w:pStyle w:val="Heading3"/>
      </w:pPr>
      <w:r>
        <w:t>The Evolving Landscape of Vietnam's Real Estate Market</w:t>
      </w:r>
      <w:r/>
    </w:p>
    <w:p>
      <w:r/>
      <w:r>
        <w:t>Vietnam's real estate market, particularly in major urban centers like Hanoi and Ho Chi Minh City, has experienced significant transformations over the past decade, characterized by rapid urbanization, economic growth, and an expanding middle class. These fundamental drivers create genuine demand for housing. However, the market dynamics are complex, extending beyond simple supply-demand principles. Factors such as land scarcity in prime locations, infrastructure development, and the influx of foreign direct investment (FDI) contribute to an inherently upward pressure on property values (</w:t>
      </w:r>
      <w:hyperlink r:id="rId32">
        <w:r>
          <w:rPr>
            <w:color w:val="0000EE"/>
            <w:u w:val="single"/>
          </w:rPr>
          <w:t>Vietnam Briefing</w:t>
        </w:r>
      </w:hyperlink>
      <w:r>
        <w:t>). By September 2025, the urban population continues to grow, with an estimated 40% of the national population residing in urban areas, intensifying the demand for residential properties, especially affordable ones (</w:t>
      </w:r>
      <w:hyperlink r:id="rId33">
        <w:r>
          <w:rPr>
            <w:color w:val="0000EE"/>
            <w:u w:val="single"/>
          </w:rPr>
          <w:t>General Statistics Office of Vietnam</w:t>
        </w:r>
      </w:hyperlink>
      <w:r>
        <w:t>). This demographic shift, coupled with an average GDP growth rate consistently above 6% in recent years (pre-2025 projections), fuels both genuine housing needs and investment appetite (</w:t>
      </w:r>
      <w:hyperlink r:id="rId22">
        <w:r>
          <w:rPr>
            <w:color w:val="0000EE"/>
            <w:u w:val="single"/>
          </w:rPr>
          <w:t>World Bank</w:t>
        </w:r>
      </w:hyperlink>
      <w:r>
        <w:t>).</w:t>
      </w:r>
      <w:r/>
    </w:p>
    <w:p>
      <w:r/>
      <w:r>
        <w:t>The market is segmented, with luxury apartments and high-end villas often attracting significant investment, while the supply of affordable housing struggles to keep pace with demand. Data from Q2 2025 indicated that new apartment supply in Ho Chi Minh City was still heavily skewed towards the mid-to-high-end segments, with less than 10% classified as affordable housing (under 30 million VND/m²) (</w:t>
      </w:r>
      <w:hyperlink r:id="rId34">
        <w:r>
          <w:rPr>
            <w:color w:val="0000EE"/>
            <w:u w:val="single"/>
          </w:rPr>
          <w:t>Savills Vietnam</w:t>
        </w:r>
      </w:hyperlink>
      <w:r>
        <w:t>). This imbalance exacerbates the affordability crisis, as the average income growth, while robust, has not kept pace with the escalating property prices, particularly in the speculative segments. The Prime Minister's concern about homes costing "100 million VND/m²" directly reflects this disconnect, highlighting how market dynamics, when unchecked, can lead to a severe mismatch between housing availability and economic accessibility for the majority of the population (</w:t>
      </w:r>
      <w:hyperlink r:id="rId35">
        <w:r>
          <w:rPr>
            <w:color w:val="0000EE"/>
            <w:u w:val="single"/>
          </w:rPr>
          <w:t>VnExpress International</w:t>
        </w:r>
      </w:hyperlink>
      <w:r>
        <w:t>). The regulatory framework, while evolving, has sometimes struggled to effectively manage land use and development, leading to inefficiencies that can be exploited by speculative activities.</w:t>
      </w:r>
      <w:r/>
    </w:p>
    <w:p>
      <w:pPr>
        <w:pStyle w:val="Heading3"/>
      </w:pPr>
      <w:r>
        <w:t>Mechanisms of Speculative Price Inflation in Housing</w:t>
      </w:r>
      <w:r/>
    </w:p>
    <w:p>
      <w:r/>
      <w:r>
        <w:t>Speculative inflation in the housing market occurs when prices rise not due to intrinsic value or fundamental supply-demand shifts, but primarily because buyers anticipate future price increases, driving a self-fulfilling prophecy. In Vietnam, this phenomenon is particularly evident in land banking and project hoarding. Developers or large investors acquire vast tracts of land, often in anticipation of future infrastructure projects or zoning changes, and hold them for extended periods without immediate development. This artificial scarcity, especially in areas earmarked for growth, inflates land values significantly, which then translates into higher costs for eventual housing projects (</w:t>
      </w:r>
      <w:hyperlink r:id="rId36">
        <w:r>
          <w:rPr>
            <w:color w:val="0000EE"/>
            <w:u w:val="single"/>
          </w:rPr>
          <w:t>CBRE Vietnam</w:t>
        </w:r>
      </w:hyperlink>
      <w:r>
        <w:t>). By September 2025, reports continued to highlight instances where land plots in peri-urban areas, once agricultural, had seen price increases of 200-300% over a 3-5 year period, largely due to speculative buying rather than actual development progress (</w:t>
      </w:r>
      <w:hyperlink r:id="rId37">
        <w:r>
          <w:rPr>
            <w:color w:val="0000EE"/>
            <w:u w:val="single"/>
          </w:rPr>
          <w:t>JLL Vietnam</w:t>
        </w:r>
      </w:hyperlink>
      <w:r>
        <w:t>).</w:t>
      </w:r>
      <w:r/>
    </w:p>
    <w:p>
      <w:r/>
      <w:r>
        <w:t>Another mechanism involves "flipping" properties, where investors purchase units, often off-plan, with the sole intention of reselling them quickly at a higher price before completion or shortly after. This creates a rapid turnover of ownership without adding to the actual housing stock available for long-term residents. The "herd mentality" plays a significant role here; as prices climb, more individuals are drawn into the market, fearing they will miss out on potential gains, further fueling demand and price escalation. This is often amplified by unofficial brokers and "sharks" who create artificial demand, spread rumors of impending price hikes, and engage in "group buying" tactics to push up initial sales prices for new projects (</w:t>
      </w:r>
      <w:hyperlink r:id="rId38">
        <w:r>
          <w:rPr>
            <w:color w:val="0000EE"/>
            <w:u w:val="single"/>
          </w:rPr>
          <w:t>Thanh Nien News</w:t>
        </w:r>
      </w:hyperlink>
      <w:r>
        <w:t>). The Prime Minister's statement about "blowing up real estate prices" directly addresses this speculative behavior, which detaches housing values from the purchasing power of the general populace. The lack of transparent pricing mechanisms and readily available public data on transaction values in some segments also provides fertile ground for speculative activities, making it difficult for regulators to accurately assess and intervene in real-time.</w:t>
      </w:r>
      <w:r/>
    </w:p>
    <w:p>
      <w:pPr>
        <w:pStyle w:val="Heading3"/>
      </w:pPr>
      <w:r>
        <w:t>The Influence of Credit and Capital Flows on Housing Speculation</w:t>
      </w:r>
      <w:r/>
    </w:p>
    <w:p>
      <w:r/>
      <w:r>
        <w:t>The availability of credit and the flow of capital are critical enablers of speculative inflation in the housing market. In Vietnam, relatively easy access to housing loans, coupled with a culture that views real estate as a primary investment vehicle, has historically contributed to an overheated market. Banks, often eager to lend against appreciating assets, have provided substantial credit to both developers and individual buyers. While official data on the exact percentage of housing loans going to speculative purchases is difficult to ascertain, anecdotal evidence and market observations by September 2025 suggest a significant portion of capital inflows into real estate is driven by investment rather than immediate occupancy needs (</w:t>
      </w:r>
      <w:hyperlink r:id="rId39">
        <w:r>
          <w:rPr>
            <w:color w:val="0000EE"/>
            <w:u w:val="single"/>
          </w:rPr>
          <w:t>State Bank of Vietnam</w:t>
        </w:r>
      </w:hyperlink>
      <w:r>
        <w:t>).</w:t>
      </w:r>
      <w:r/>
    </w:p>
    <w:p>
      <w:r/>
      <w:r>
        <w:t>Developers frequently rely on pre-sales and customer deposits, often financed by bank loans, to fund project construction. This model, while efficient for capital mobilization, can incentivize rapid project launches and aggressive pricing strategies, especially when demand is perceived to be high due to speculative interest. Furthermore, the influx of "hot money" – capital seeking quick returns – from both domestic and international sources, can disproportionately impact property values in prime locations. This capital often bypasses traditional investment channels, directly targeting real estate assets perceived as safe havens or high-growth opportunities. Government efforts, such as the State Bank of Vietnam's tightening of credit to the real estate sector and increased scrutiny on bond issuance by developers in late 2022 and early 2023, aimed to curb this speculative financing (</w:t>
      </w:r>
      <w:hyperlink r:id="rId40">
        <w:r>
          <w:rPr>
            <w:color w:val="0000EE"/>
            <w:u w:val="single"/>
          </w:rPr>
          <w:t>Reuters</w:t>
        </w:r>
      </w:hyperlink>
      <w:r>
        <w:t>). However, by 2025, while some measures had cooled certain segments, the underlying appetite for real estate investment, particularly in land and luxury segments, remained strong, indicating that capital continues to seek avenues into the sector, potentially through less regulated channels or by leveraging existing assets. The Prime Minister's concern about "blowing up real estate prices" is intrinsically linked to how easily capital can be deployed for speculative gains rather than for addressing genuine housing needs.</w:t>
      </w:r>
      <w:r/>
    </w:p>
    <w:p>
      <w:pPr>
        <w:pStyle w:val="Heading3"/>
      </w:pPr>
      <w:r>
        <w:t>Regulatory Interventions and Their Effectiveness Against Speculation</w:t>
      </w:r>
      <w:r/>
    </w:p>
    <w:p>
      <w:r/>
      <w:r>
        <w:t>The Vietnamese government, under the leadership of Prime Minister Phạm Minh Chính, has demonstrated a strong commitment to stabilizing the real estate market and curbing speculative activities to ensure housing affordability. Various regulatory interventions have been implemented or are under consideration by September 2025. These include stricter controls on land use planning, increased transparency in property transactions, and measures to prevent land hoarding. For instance, amendments to the Land Law (effective from early 2025) aim to streamline land valuation processes and enhance public access to land information, making it harder for speculative actors to exploit information asymmetry (</w:t>
      </w:r>
      <w:hyperlink r:id="rId41">
        <w:r>
          <w:rPr>
            <w:color w:val="0000EE"/>
            <w:u w:val="single"/>
          </w:rPr>
          <w:t>Ministry of Natural Resources and Environment</w:t>
        </w:r>
      </w:hyperlink>
      <w:r>
        <w:t>). Additionally, the government has explored mechanisms to tax undeveloped land or properties held vacant for extended periods, a common tactic in speculative land banking, though implementation details and effectiveness are still being evaluated.</w:t>
      </w:r>
      <w:r/>
    </w:p>
    <w:p>
      <w:r/>
      <w:r>
        <w:t>The State Bank of Vietnam has also played a crucial role by adjusting credit policies. Following periods of rapid credit growth to real estate, the central bank has periodically tightened lending conditions, increased risk weightings for real estate loans, and capped the ratio of short-term funds used for long-term loans (</w:t>
      </w:r>
      <w:hyperlink r:id="rId39">
        <w:r>
          <w:rPr>
            <w:color w:val="0000EE"/>
            <w:u w:val="single"/>
          </w:rPr>
          <w:t>State Bank of Vietnam</w:t>
        </w:r>
      </w:hyperlink>
      <w:r>
        <w:t>). These measures are designed to reduce the flow of cheap credit that fuels speculative purchases and developer over-leveraging. However, the effectiveness of these interventions is often challenged by the market's adaptability. Speculators may shift to alternative financing methods, such as corporate bonds or private lending, or focus on segments less impacted by direct bank lending restrictions. Furthermore, the enforcement of regulations can be inconsistent across different localities, creating loopholes that can be exploited. The Prime Minister's "determination" signifies a recognition that a multi-faceted and sustained approach is required, moving beyond piecemeal measures to a comprehensive strategy that addresses both the supply-side constraints and the demand-side speculative pressures that drive prices to "100 million VND/m²" (</w:t>
      </w:r>
      <w:hyperlink r:id="rId35">
        <w:r>
          <w:rPr>
            <w:color w:val="0000EE"/>
            <w:u w:val="single"/>
          </w:rPr>
          <w:t>VnExpress International</w:t>
        </w:r>
      </w:hyperlink>
      <w:r>
        <w:t>). The ongoing review of the Housing Law and Real Estate Business Law also seeks to introduce more robust frameworks for market management and consumer protection.</w:t>
      </w:r>
      <w:r/>
    </w:p>
    <w:p>
      <w:pPr>
        <w:pStyle w:val="Heading3"/>
      </w:pPr>
      <w:r>
        <w:t>Socio-Economic Ramifications of Speculative Housing Bubbles</w:t>
      </w:r>
      <w:r/>
    </w:p>
    <w:p>
      <w:r/>
      <w:r>
        <w:t>The unchecked rise in housing prices due to speculative inflation carries profound socio-economic ramifications, directly impacting the welfare of the general populace and the stability of the broader economy. As highlighted by Prime Minister Phạm Minh Chính, when housing costs reach exorbitant levels like "100 million VND/m²," a significant portion of the population, particularly young professionals, low-to-middle-income families, and migrant workers, are effectively priced out of the market. This creates a severe housing affordability crisis, where the dream of homeownership becomes unattainable for many, leading to increased social inequality and potential unrest (</w:t>
      </w:r>
      <w:hyperlink r:id="rId22">
        <w:r>
          <w:rPr>
            <w:color w:val="0000EE"/>
            <w:u w:val="single"/>
          </w:rPr>
          <w:t>World Bank Vietnam</w:t>
        </w:r>
      </w:hyperlink>
      <w:r>
        <w:t>). By September 2025, studies continued to show that the average household income in major cities would require an individual to save for 20-30 years, without any other expenses, to afford a modest apartment in the mid-range segment, let alone the high-end speculative properties (</w:t>
      </w:r>
      <w:hyperlink r:id="rId33">
        <w:r>
          <w:rPr>
            <w:color w:val="0000EE"/>
            <w:u w:val="single"/>
          </w:rPr>
          <w:t>General Statistics Office of Vietnam</w:t>
        </w:r>
      </w:hyperlink>
      <w:r>
        <w:t>).</w:t>
      </w:r>
      <w:r/>
    </w:p>
    <w:p>
      <w:r/>
      <w:r>
        <w:t>Beyond individual hardship, speculative bubbles distort resource allocation. Capital that could be invested in productive sectors of the economy, such as manufacturing, technology, or small and medium-sized enterprises, is instead diverted into real estate, seeking quick, often artificial, gains. This can stifle innovation and long-term economic growth. A housing market driven by speculation also poses systemic risks to the financial sector. Should a speculative bubble burst, a sharp correction in property values could lead to widespread defaults on mortgage loans, non-performing assets for banks, and a potential financial crisis, as witnessed in other economies globally. The Prime Minister's strong stance reflects an understanding that high housing prices are not merely an economic issue but a fundamental social justice concern. The inability of citizens to afford housing undermines social stability, exacerbates the wealth gap, and can lead to a decline in quality of life as people are forced to live further from their workplaces, incurring higher commuting costs and longer travel times. Addressing speculative inflation is therefore crucial not only for economic stability but also for fostering a more equitable and sustainable</w:t>
      </w:r>
      <w:r/>
    </w:p>
    <w:p>
      <w:pPr>
        <w:pStyle w:val="Heading2"/>
      </w:pPr>
      <w:r>
        <w:t>Governmental Resolve and Policy Directives</w:t>
      </w:r>
      <w:r/>
    </w:p>
    <w:p>
      <w:pPr>
        <w:pStyle w:val="Heading3"/>
      </w:pPr>
      <w:r>
        <w:t>Prime Minister's Explicit Mandate and Urgency</w:t>
      </w:r>
      <w:r/>
    </w:p>
    <w:p>
      <w:r/>
      <w:r>
        <w:t>The Vietnamese government, under the resolute leadership of Prime Minister Phạm Minh Chính, has unequivocally identified high housing prices as a critical national issue demanding immediate and decisive action. The Prime Minister's direct and emphatic statements underscore a profound governmental resolve to address the housing affordability crisis, which threatens social equity and economic stability. During a pivotal meeting of the Central Steering Committee on Housing Policy and Real Estate Market on September 22, 2025, Prime Minister Chính articulated the core problem with stark clarity: "People lack housing but have no homes to buy. If a house costs 100 million VND/m², how can people afford it? So many people need homes, but housing prices are too high… If real estate prices keep being inflated, people will see housing prices rise, rise, and rise too much, and they won't be able to buy them" (</w:t>
      </w:r>
      <w:hyperlink r:id="rId42">
        <w:r>
          <w:rPr>
            <w:color w:val="0000EE"/>
            <w:u w:val="single"/>
          </w:rPr>
          <w:t>Government of Vietnam</w:t>
        </w:r>
      </w:hyperlink>
      <w:r>
        <w:t>). This statement is not merely an observation but a powerful mandate for policy intervention, signaling a shift towards more aggressive measures to curb speculative practices and ensure housing access for the broader populace.</w:t>
      </w:r>
      <w:r/>
    </w:p>
    <w:p>
      <w:r/>
      <w:r>
        <w:t>The Prime Minister's concern highlights a significant disconnect between housing supply and the purchasing power of the average citizen. The figure of 100 million VND/m² (approximately 4,000 USD/m² at prevailing exchange rates in late 2025) represents a price point far beyond the reach of many, particularly in major urban centers like Hanoi and Ho Chi Minh City. This situation, as emphasized by the Prime Minister, risks exacerbating social inequalities and undermining the government's commitment to improving living standards for all citizens. The urgency conveyed by the Prime Minister's remarks has galvanized various ministries and local authorities to prioritize housing affordability within their strategic planning. This includes a renewed focus on the development of social housing, the implementation of stricter controls on real estate market activities, and the exploration of innovative financial mechanisms to support homebuyers (</w:t>
      </w:r>
      <w:hyperlink r:id="rId43">
        <w:r>
          <w:rPr>
            <w:color w:val="0000EE"/>
            <w:u w:val="single"/>
          </w:rPr>
          <w:t>Ministry of Construction</w:t>
        </w:r>
      </w:hyperlink>
      <w:r>
        <w:t>). The governmental resolve is thus rooted in a recognition that housing is not merely a commodity but a fundamental right and a cornerstone of social welfare, necessitating robust policy directives to correct market imbalances.</w:t>
      </w:r>
      <w:r/>
    </w:p>
    <w:p>
      <w:pPr>
        <w:pStyle w:val="Heading3"/>
      </w:pPr>
      <w:r>
        <w:t>Comprehensive National Housing Development Strategy</w:t>
      </w:r>
      <w:r/>
    </w:p>
    <w:p>
      <w:r/>
      <w:r>
        <w:t>In response to the escalating housing crisis and the Prime Minister's explicit directives, the government has embarked on a comprehensive national housing development strategy aimed at significantly increasing the supply of affordable and social housing units. This strategy is a cornerstone of the governmental resolve to ensure that housing prices become more accessible to the majority of the population. A key policy directive within this strategy is the ambitious target of constructing at least 1 million social housing units by 2030, with significant milestones set for completion by 2027 (</w:t>
      </w:r>
      <w:hyperlink r:id="rId44">
        <w:r>
          <w:rPr>
            <w:color w:val="0000EE"/>
            <w:u w:val="single"/>
          </w:rPr>
          <w:t>National Housing Plan</w:t>
        </w:r>
      </w:hyperlink>
      <w:r>
        <w:t>). This initiative is designed to directly address the supply-demand imbalance, particularly for low-income individuals and workers in industrial zones, who are most affected by the prohibitive cost of market-rate housing.</w:t>
      </w:r>
      <w:r/>
    </w:p>
    <w:p>
      <w:r/>
      <w:r>
        <w:t>The strategy encompasses several critical components. Firstly, it involves the allocation of substantial land banks, both state-owned and acquired through urban planning adjustments, specifically for social housing projects. Local authorities are mandated to identify and prepare suitable land parcels, ensuring that infrastructure connectivity and essential services are integrated into these developments. Secondly, the government is actively promoting private sector participation in social housing development through various incentives, including preferential tax rates, streamlined administrative procedures, and access to low-interest loans from state-backed banks. This collaborative approach aims to leverage the efficiency and capacity of private developers while ensuring that projects align with public welfare objectives (</w:t>
      </w:r>
      <w:hyperlink r:id="rId45">
        <w:r>
          <w:rPr>
            <w:color w:val="0000EE"/>
            <w:u w:val="single"/>
          </w:rPr>
          <w:t>Investment Promotion Agency</w:t>
        </w:r>
      </w:hyperlink>
      <w:r>
        <w:t>). Thirdly, the strategy emphasizes diversified housing types, including rental units, rent-to-own schemes, and outright purchase options, to cater to a wider spectrum of income levels and housing needs. The goal is to create a multi-tiered housing market where affordable options are readily available, thereby alleviating pressure on the high-end market and contributing to overall price stabilization. The comprehensive nature of this strategy reflects a deep governmental commitment to long-term solutions for housing affordability, moving beyond short-term market interventions to fundamental structural changes in housing provision.</w:t>
      </w:r>
      <w:r/>
    </w:p>
    <w:p>
      <w:pPr>
        <w:pStyle w:val="Heading3"/>
      </w:pPr>
      <w:r>
        <w:t>Regulatory Interventions to Curb Speculation and Price Manipulation</w:t>
      </w:r>
      <w:r/>
    </w:p>
    <w:p>
      <w:r/>
      <w:r>
        <w:t>The governmental resolve to combat high housing prices extends to robust regulatory interventions designed to curb speculation and prevent artificial price manipulation in the real estate market. Recognizing that speculative activities contribute significantly to price inflation, the Prime Minister's directives have spurred the development and enforcement of stricter regulations. One primary policy directive involves enhancing transparency in real estate transactions. New regulations, effective from early 2025, mandate the public disclosure of transaction prices for all property sales, aiming to prevent undeclared transactions and reduce opportunities for price manipulation. This move is intended to provide a clearer picture of actual market values, making it harder for developers and brokers to inflate prices artificially (</w:t>
      </w:r>
      <w:hyperlink r:id="rId46">
        <w:r>
          <w:rPr>
            <w:color w:val="0000EE"/>
            <w:u w:val="single"/>
          </w:rPr>
          <w:t>Ministry of Finance</w:t>
        </w:r>
      </w:hyperlink>
      <w:r>
        <w:t>).</w:t>
      </w:r>
      <w:r/>
    </w:p>
    <w:p>
      <w:r/>
      <w:r>
        <w:t>Furthermore, the government has intensified its oversight of real estate developers and brokers. Policy directives include more stringent licensing requirements, regular audits of project financing and sales practices, and severe penalties for violations such as false advertising, undisclosed fees, or collusion to fix prices. The State Bank of Vietnam, in coordination with the Ministry of Construction, has also implemented tighter credit controls on real estate lending, particularly for speculative investments. This includes increasing risk-weighted assets for certain types of real estate loans and limiting the percentage of short-term funds that banks can use for long-term real estate lending. The objective is to cool down an overheated market by reducing the availability of easy credit for speculative purposes, thereby discouraging rapid price escalations driven by financial leverage rather than genuine demand (</w:t>
      </w:r>
      <w:hyperlink r:id="rId47">
        <w:r>
          <w:rPr>
            <w:color w:val="0000EE"/>
            <w:u w:val="single"/>
          </w:rPr>
          <w:t>State Bank of Vietnam</w:t>
        </w:r>
      </w:hyperlink>
      <w:r>
        <w:t>). Additionally, the government is exploring the implementation of a progressive property tax system, where higher taxes are levied on multiple property ownership or properties left vacant for extended periods. While still under review, this policy directive aims to disincentivize hoarding of properties for speculative gains and encourage more efficient utilization of existing housing stock. These regulatory measures collectively demonstrate a strong governmental commitment to fostering a healthier, more transparent, and less speculative real estate market, directly addressing the Prime Minister's concerns about price inflation.</w:t>
      </w:r>
      <w:r/>
    </w:p>
    <w:p>
      <w:pPr>
        <w:pStyle w:val="Heading3"/>
      </w:pPr>
      <w:r>
        <w:t>Financial and Credit Policy Adjustments for Housing Access</w:t>
      </w:r>
      <w:r/>
    </w:p>
    <w:p>
      <w:r/>
      <w:r>
        <w:t>To complement its supply-side and regulatory measures, the government has also implemented significant financial and credit policy adjustments aimed at improving housing access for citizens, particularly those in lower and middle-income brackets. This represents a crucial aspect of the governmental resolve to make housing affordable. A key policy directive in this area is the establishment of dedicated credit packages with preferential interest rates for social housing buyers and developers. For instance, state-owned commercial banks have been directed to allocate specific credit lines, totaling several trillion VND, offering interest rates significantly lower than market rates for eligible borrowers purchasing social housing units or for developers undertaking such projects (</w:t>
      </w:r>
      <w:hyperlink r:id="rId48">
        <w:r>
          <w:rPr>
            <w:color w:val="0000EE"/>
            <w:u w:val="single"/>
          </w:rPr>
          <w:t>Government Portal</w:t>
        </w:r>
      </w:hyperlink>
      <w:r>
        <w:t>). These packages often feature longer repayment periods and more flexible collateral requirements, making homeownership a tangible possibility for a demographic previously excluded from the market.</w:t>
      </w:r>
      <w:r/>
    </w:p>
    <w:p>
      <w:r/>
      <w:r>
        <w:t>Beyond social housing, the government is also exploring mechanisms to support first-time homebuyers in the broader market. This includes potential interest rate subsidies or guarantee schemes for mortgages, particularly for properties below a certain price threshold. The State Bank of Vietnam, in collaboration with the Ministry of Finance, is reviewing proposals to adjust loan-to-value ratios and debt-to-income limits for first-time buyers, aiming to strike a balance between prudential lending and facilitating access to credit. Furthermore, the government is actively promoting the development of a robust housing savings scheme, encouraging citizens to save for homeownership with potential government matching contributions or tax incentives. This long-term financial planning tool is designed to empower individuals to accumulate sufficient capital for a down payment, thereby reducing their reliance on high-interest commercial loans (</w:t>
      </w:r>
      <w:hyperlink r:id="rId49">
        <w:r>
          <w:rPr>
            <w:color w:val="0000EE"/>
            <w:u w:val="single"/>
          </w:rPr>
          <w:t>National Financial Strategy</w:t>
        </w:r>
      </w:hyperlink>
      <w:r>
        <w:t>). These financial and credit policy adjustments reflect a multi-pronged approach to affordability, addressing both the supply of affordable housing and the financial capacity of potential homebuyers, directly responding to the Prime Minister's call for tangible solutions to high housing prices.</w:t>
      </w:r>
      <w:r/>
    </w:p>
    <w:p>
      <w:pPr>
        <w:pStyle w:val="Heading3"/>
      </w:pPr>
      <w:r>
        <w:t>Administrative Reforms and Implementation Oversight</w:t>
      </w:r>
      <w:r/>
    </w:p>
    <w:p>
      <w:r/>
      <w:r>
        <w:t>The governmental resolve to tackle high housing prices is further demonstrated through significant administrative reforms and enhanced implementation oversight mechanisms. Recognizing that bureaucratic hurdles and inefficiencies can impede housing development and inflate costs, the Prime Minister has mandated a streamlining of administrative procedures related to land allocation, project approval, and construction permits. Policy directives now emphasize a "one-stop shop" approach for housing projects, particularly for social and affordable housing, aiming to reduce processing times from months to weeks. This involves better coordination among various government agencies, digitalizing application processes, and establishing clear performance metrics for local authorities in expediting approvals (</w:t>
      </w:r>
      <w:hyperlink r:id="rId50">
        <w:r>
          <w:rPr>
            <w:color w:val="0000EE"/>
            <w:u w:val="single"/>
          </w:rPr>
          <w:t>Office of the Government</w:t>
        </w:r>
      </w:hyperlink>
      <w:r>
        <w:t>). The objective is to cut down on unofficial costs and delays that often get passed on to homebuyers, thereby contributing to lower overall housing prices.</w:t>
      </w:r>
      <w:r/>
    </w:p>
    <w:p>
      <w:r/>
      <w:r>
        <w:t>Moreover, the government has significantly strengthened its oversight and monitoring capabilities to ensure the effective implementation of housing policies and to hold relevant entities accountable. A specialized inter-ministerial task force, directly reporting to the Prime Minister's office, has been established to monitor the progress of social housing projects, track real estate market trends, and identify potential bottlenecks or non-compliance. This task force is empowered to conduct regular inspections, review project financing, and assess the impact of policy interventions. Public reporting mechanisms have also been enhanced, with regular updates on housing supply, prices, and affordability indicators made available to the public, fostering greater transparency and allowing for public scrutiny of governmental efforts (</w:t>
      </w:r>
      <w:hyperlink r:id="rId51">
        <w:r>
          <w:rPr>
            <w:color w:val="0000EE"/>
            <w:u w:val="single"/>
          </w:rPr>
          <w:t>Central Steering Committee</w:t>
        </w:r>
      </w:hyperlink>
      <w:r>
        <w:t>). Furthermore, local governments are now subject to performance evaluations based on their success in meeting housing targets, especially for social housing, with incentives for high-performing localities and corrective measures for those lagging behind. This robust framework of administrative reform and stringent oversight underscores the government's unwavering commitment to translating its policy directives into tangible results, ensuring that the Prime Minister's vision of accessible and affordable housing for all citizens is effectively realized.</w:t>
      </w:r>
      <w:r/>
    </w:p>
    <w:p>
      <w:pPr>
        <w:pStyle w:val="Heading2"/>
      </w:pPr>
      <w:r>
        <w:t>Economic Repercussions of Housing Unaffordability</w:t>
      </w:r>
      <w:r/>
    </w:p>
    <w:p>
      <w:pPr>
        <w:pStyle w:val="Heading3"/>
      </w:pPr>
      <w:r>
        <w:t>Reduced Household Consumption and Savings</w:t>
      </w:r>
      <w:r/>
    </w:p>
    <w:p>
      <w:r/>
      <w:r>
        <w:t>The escalating cost of housing, as highlighted by Prime Minister Phạm Minh Chính's concern over prices reaching "100 triệu/m²" (approximately $4,000 USD/m² at current exchange rates) and making homes unattainable for ordinary citizens, directly constrains household budgets, leading to a significant reduction in discretionary consumption and savings (Phạm, 2023). When a substantial portion of a household's income is allocated to housing expenses—whether rent or mortgage payments—less capital remains available for other goods and services. This phenomenon, often termed "housing cost burden," can see households spending 30% or more of their gross income on housing, with severely burdened households exceeding 50% (Joint Center for Housing Studies of Harvard University, 2023).</w:t>
      </w:r>
      <w:r/>
    </w:p>
    <w:p>
      <w:r/>
      <w:r>
        <w:t>In an economy like Vietnam's, where a burgeoning middle class is a key driver of domestic demand, such a squeeze on household finances can have widespread ripple effects. Reduced spending on retail goods, entertainment, education, healthcare, and other non-essential services directly impacts various sectors of the economy, slowing down growth in these areas. For instance, if families are dedicating an increasing share of their income to housing, they might delay purchases of durable goods like automobiles or appliances, or cut back on leisure activities, thereby dampening overall economic activity. This can lead to decreased revenue for businesses, potentially resulting in reduced investment, slower job creation, and even layoffs in consumer-facing industries (International Monetary Fund, 2022).</w:t>
      </w:r>
      <w:r/>
    </w:p>
    <w:p>
      <w:r/>
      <w:r>
        <w:t>Furthermore, the erosion of household savings has profound long-term implications. Savings are crucial for individual financial security, enabling investments in education, entrepreneurship, or providing a buffer against economic shocks. When housing costs absorb a disproportionate share of income, households struggle to build emergency funds or save for future goals, including retirement. This not only increases financial vulnerability but also reduces the pool of domestic capital available for broader economic investment. A study by the Federal Reserve Bank of New York indicated that high housing costs could reduce non-housing consumption by as much as 2.5% for renters and 1.5% for homeowners (Garriga &amp; Hedlund, 2021). While specific figures for Vietnam are still emerging, the Prime Minister's statement underscores a growing concern that the current trajectory of housing prices is unsustainable for the average citizen, threatening the very foundation of household economic stability and broader consumption-driven growth. The inability of "bao nhiêu người cần nhà nhưng giá nhà cao quá" to afford homes translates directly into a significant drag on the nation's consumption potential (Phạm, 2023).</w:t>
      </w:r>
      <w:r/>
    </w:p>
    <w:p>
      <w:pPr>
        <w:pStyle w:val="Heading3"/>
      </w:pPr>
      <w:r>
        <w:t>Labor Market and Workforce Mobility Challenges</w:t>
      </w:r>
      <w:r/>
    </w:p>
    <w:p>
      <w:r/>
      <w:r>
        <w:t>Housing unaffordability creates significant impediments to labor market efficiency and workforce mobility, which are critical for sustained economic development. When housing prices are prohibitively high in urban centers or economic hubs, workers, particularly those in lower- and middle-income brackets, face immense challenges in living near their workplaces. This forces them into longer commutes from more affordable peripheral areas, increasing transportation costs and time, and reducing productivity and quality of life (OECD, 2021). The Prime Minister's observation that "dân làm sao có tiền mua được" at 100 million VND/m² directly implies that many workers cannot afford to live where jobs are concentrated (Phạm, 2023).</w:t>
      </w:r>
      <w:r/>
    </w:p>
    <w:p>
      <w:r/>
      <w:r>
        <w:t>This geographical mismatch between affordable housing and job opportunities can lead to labor shortages in key industries or regions, even amidst overall employment growth. Essential service workers, such as teachers, healthcare professionals, and public safety personnel, who typically earn moderate incomes, may find it impossible to reside in the communities they serve. This can degrade the quality of public services and hinder local economic vitality. For businesses, the inability to attract and retain talent due to high housing costs can lead to increased wage pressures, higher recruitment expenses, and reduced competitiveness. Companies might struggle to expand or even maintain operations if their workforce cannot afford to live nearby, potentially forcing them to relocate to areas with lower housing costs, which might not be optimal for their business operations or supply chains (National Association of Home Builders, 2023).</w:t>
      </w:r>
      <w:r/>
    </w:p>
    <w:p>
      <w:r/>
      <w:r>
        <w:t>Moreover, reduced workforce mobility stifles innovation and economic dynamism. Workers are less likely to move to take advantage of better job opportunities or to fill critical skill gaps if the cost of relocating and securing housing is prohibitive. This can lead to a misallocation of human capital, where skilled workers remain in less productive roles or regions simply because they cannot afford to move to areas with higher demand for their skills. The World Bank has consistently highlighted that efficient labor markets, characterized by high mobility, are crucial for productivity growth and economic resilience in developing economies (World Bank, 2023). The current housing crisis in Vietnam, as articulated by the Prime Minister, risks undermining these fundamental drivers of economic progress by creating barriers to where people can live and work effectively.</w:t>
      </w:r>
      <w:r/>
    </w:p>
    <w:p>
      <w:pPr>
        <w:pStyle w:val="Heading3"/>
      </w:pPr>
      <w:r>
        <w:t>Macroeconomic Stability and Growth Impediments</w:t>
      </w:r>
      <w:r/>
    </w:p>
    <w:p>
      <w:r/>
      <w:r>
        <w:t>The persistent rise in housing prices, particularly when driven by speculation rather than fundamental demand, poses significant risks to macroeconomic stability and long-term economic growth. Prime Minister Phạm Minh Chính's warning against "thổi giá bất động sản lên" directly addresses the dangers of an overheated property market, which can create asset bubbles and misallocate capital (Phạm, 2023). When real estate becomes an excessively attractive investment due to rapidly appreciating prices, capital can be diverted from more productive sectors of the economy, such as manufacturing, technology, or infrastructure development, towards speculative property ventures. This can lead to an oversupply of high-end housing that remains vacant while affordable housing is scarce, as implied by the Prime Minister's statement: "Nhân dân thiếu nhà ở nhưng lại không có nhà để mua."</w:t>
      </w:r>
      <w:r/>
    </w:p>
    <w:p>
      <w:r/>
      <w:r>
        <w:t>A housing bubble, fueled by speculative investment and easy credit, can inflate asset values beyond sustainable levels. Should this bubble burst, the economic repercussions can be severe, as witnessed in various global financial crises. A sudden correction in housing prices can lead to widespread defaults on mortgages, financial distress for banks and other lending institutions, and a general loss of confidence in the economy. This can trigger a credit crunch, making it harder for businesses to access financing for investment and expansion, thereby slowing economic growth (International Monetary Fund, 2023). The interconnectedness of the real estate sector with the financial system means that a downturn in housing can have systemic effects, impacting banks' balance sheets and potentially requiring government bailouts, which strain public finances.</w:t>
      </w:r>
      <w:r/>
    </w:p>
    <w:p>
      <w:r/>
      <w:r>
        <w:t>Furthermore, housing unaffordability can dampen overall economic growth by reducing the potential for new business formation and entrepreneurship. High living costs in urban centers can deter aspiring entrepreneurs from starting businesses, as they face higher operational costs and struggle to attract employees. This stifles innovation and job creation, which are vital for a dynamic economy. The Prime Minister's concern about people being unable to afford homes underscores a fundamental challenge to Vietnam's long-term growth trajectory, as a healthy and accessible housing market is a prerequisite for a stable and prosperous economy (Asian Development Bank, 2022). The misallocation of resources and the potential for financial instability due to an unchecked real estate market represent a significant impediment to achieving sustainable and inclusive economic growth.</w:t>
      </w:r>
      <w:r/>
    </w:p>
    <w:p>
      <w:pPr>
        <w:pStyle w:val="Heading3"/>
      </w:pPr>
      <w:r>
        <w:t>Increased Social Inequality and Wealth Disparity</w:t>
      </w:r>
      <w:r/>
    </w:p>
    <w:p>
      <w:r/>
      <w:r>
        <w:t>Housing unaffordability significantly exacerbates social inequality and wealth disparity, creating a divide between those who own property and those who do not, with profound economic consequences. As Prime Minister Phạm Minh Chính noted, if "người dân không thể mua được" homes due to exorbitant prices, it means that wealth accumulation through property ownership becomes increasingly exclusive (Phạm, 2023). For existing homeowners, especially those in desirable urban areas, rising property values can lead to substantial increases in their net worth, often without any productive economic activity on their part. This creates a "wealth effect" where homeowners feel richer and may increase their consumption or leverage their property for further investments.</w:t>
      </w:r>
      <w:r/>
    </w:p>
    <w:p>
      <w:r/>
      <w:r>
        <w:t>Conversely, for non-homeowners, particularly younger generations and lower-income households, the dream of homeownership becomes increasingly distant. They are forced to allocate a larger portion of their income to rent, which does not build equity or contribute to long-term wealth. This creates a widening gap in wealth accumulation, where property owners benefit from appreciating assets, while renters struggle to save for a down payment, effectively trapping them in a cycle of renting. This economic stratification can lead to reduced social mobility, as access to housing becomes a key determinant of economic opportunity and intergenerational wealth transfer (Piketty, 2014).</w:t>
      </w:r>
      <w:r/>
    </w:p>
    <w:p>
      <w:r/>
      <w:r>
        <w:t>The economic implications of this widening wealth gap are substantial. High levels of inequality can lead to reduced aggregate demand, as lower-income households have a higher marginal propensity to consume but are constrained by their limited resources, while wealthier households may save a larger proportion of their income. It can also foster social unrest and political instability, which are detrimental to a stable investment climate and long-term economic planning. Studies by organizations like the OECD have consistently shown that high levels of income and wealth inequality are associated with slower and less sustainable economic growth (OECD, 2015). The Prime Minister's concern about the people's inability to afford homes is not just a social issue but a critical economic challenge that, if left unaddressed, could undermine Vietnam's inclusive growth agenda and lead to a less cohesive and less productive society.</w:t>
      </w:r>
      <w:r/>
    </w:p>
    <w:p>
      <w:pPr>
        <w:pStyle w:val="Heading3"/>
      </w:pPr>
      <w:r>
        <w:t>Government Fiscal Strain and Policy Challenges</w:t>
      </w:r>
      <w:r/>
    </w:p>
    <w:p>
      <w:r/>
      <w:r>
        <w:t>The pervasive issue of housing unaffordability, as highlighted by the Prime Minister's urgent call for action, places considerable fiscal strain on the government and presents complex policy challenges. When a significant portion of the population cannot afford market-rate housing, there is increased pressure on the government to intervene through various social housing programs, subsidies, and rental assistance schemes (Phạm, 2023). These interventions, while socially necessary, require substantial public expenditure, diverting funds that could otherwise be allocated to other critical areas such as infrastructure development, education, or healthcare. For instance, the Vietnamese government has already outlined plans for developing 1 million social housing units by 2030, a massive undertaking that will require significant public and private investment, potentially straining national budgets (Vietnam News, 2023).</w:t>
      </w:r>
      <w:r/>
    </w:p>
    <w:p>
      <w:r/>
      <w:r>
        <w:t>Beyond direct spending on housing, the economic repercussions of unaffordability can also impact government revenues. A slowdown in household consumption due to high housing costs can lead to lower value-added tax (VAT) receipts and other consumption-based taxes. Furthermore, if an overheated property market leads to a downturn, property transaction taxes and related fees could decline sharply, impacting local government finances. The Prime Minister's concern about "thổi giá bất động sản lên" also implies a potential for market instability, which could necessitate government intervention to stabilize the financial sector, as seen in past global crises, adding further fiscal burdens (Phạm, 2023).</w:t>
      </w:r>
      <w:r/>
    </w:p>
    <w:p>
      <w:r/>
      <w:r>
        <w:t>Addressing housing unaffordability requires a multi-faceted policy approach, including land use reforms, streamlined permitting processes,</w:t>
      </w:r>
      <w:r/>
    </w:p>
    <w:p>
      <w:pPr>
        <w:pStyle w:val="Heading2"/>
      </w:pPr>
      <w:r>
        <w:t>Social Implications of Housing Inaccessibility</w:t>
      </w:r>
      <w:r/>
    </w:p>
    <w:p>
      <w:pPr>
        <w:pStyle w:val="Heading3"/>
      </w:pPr>
      <w:r>
        <w:t>Exacerbated Socioeconomic Inequality and Stratification</w:t>
      </w:r>
      <w:r/>
    </w:p>
    <w:p>
      <w:r/>
      <w:r>
        <w:t>The escalating cost of housing, particularly evident in Vietnam with prices reaching 100 million VND per square meter as highlighted by Prime Minister Phạm Minh Chính, significantly deepens socioeconomic inequality and stratification within society (</w:t>
      </w:r>
      <w:hyperlink r:id="rId52">
        <w:r>
          <w:rPr>
            <w:color w:val="0000EE"/>
            <w:u w:val="single"/>
          </w:rPr>
          <w:t>VnExpress</w:t>
        </w:r>
      </w:hyperlink>
      <w:r>
        <w:t>). This phenomenon creates a stark division between those who own property, especially in prime urban locations, and those who do not. For the former, housing acts as a primary vehicle for wealth accumulation, with property values often appreciating faster than inflation or average income growth. This leads to a substantial increase in net worth for homeowners, further solidifying their economic standing and providing a buffer against economic downturns (</w:t>
      </w:r>
      <w:hyperlink r:id="rId22">
        <w:r>
          <w:rPr>
            <w:color w:val="0000EE"/>
            <w:u w:val="single"/>
          </w:rPr>
          <w:t>World Bank</w:t>
        </w:r>
      </w:hyperlink>
      <w:r>
        <w:t>).</w:t>
      </w:r>
      <w:r/>
    </w:p>
    <w:p>
      <w:r/>
      <w:r>
        <w:t>Conversely, individuals and families unable to access affordable housing are systematically excluded from this wealth-building mechanism. They are often forced into rental markets, where a significant portion of their income is consumed by rent, leaving little room for savings, investment, or other forms of wealth creation. For instance, in major Vietnamese cities like Ho Chi Minh City and Hanoi, rental costs can absorb 30-50% of a middle-income household's earnings, a figure that can be even higher for lower-income groups (</w:t>
      </w:r>
      <w:hyperlink r:id="rId53">
        <w:r>
          <w:rPr>
            <w:color w:val="0000EE"/>
            <w:u w:val="single"/>
          </w:rPr>
          <w:t>Savills Vietnam</w:t>
        </w:r>
      </w:hyperlink>
      <w:r>
        <w:t>). This financial strain prevents them from accumulating capital, making the dream of homeownership an increasingly distant reality. The Prime Minister's concern that "people don't have a home to buy" directly reflects this growing chasm, where the market caters to investors and the affluent, rather than the needs of the general populace (</w:t>
      </w:r>
      <w:hyperlink r:id="rId52">
        <w:r>
          <w:rPr>
            <w:color w:val="0000EE"/>
            <w:u w:val="single"/>
          </w:rPr>
          <w:t>VnExpress</w:t>
        </w:r>
      </w:hyperlink>
      <w:r>
        <w:t>).</w:t>
      </w:r>
      <w:r/>
    </w:p>
    <w:p>
      <w:r/>
      <w:r>
        <w:t>The inability to step onto the "housing ladder" perpetuates a cycle of economic disadvantage. Children from families without property are less likely to inherit substantial assets, potentially limiting their educational and career opportunities compared to their peers from wealthier backgrounds. This intergenerational transfer of inequality undermines the principle of meritocracy and can lead to a more rigid social structure, where upward mobility becomes increasingly challenging. The widening gap between housing haves and have-nots can also manifest in spatial segregation, with affluent areas becoming exclusive enclaves while lower-income populations are pushed to the urban periphery, further exacerbating social divides and limiting access to quality public services and amenities (</w:t>
      </w:r>
      <w:hyperlink r:id="rId54">
        <w:r>
          <w:rPr>
            <w:color w:val="0000EE"/>
            <w:u w:val="single"/>
          </w:rPr>
          <w:t>ADB</w:t>
        </w:r>
      </w:hyperlink>
      <w:r>
        <w:t>).</w:t>
      </w:r>
      <w:r/>
    </w:p>
    <w:p>
      <w:pPr>
        <w:pStyle w:val="Heading3"/>
      </w:pPr>
      <w:r>
        <w:t>Deterioration of Public Health and Well-being</w:t>
      </w:r>
      <w:r/>
    </w:p>
    <w:p>
      <w:r/>
      <w:r>
        <w:t>Housing inaccessibility and the associated financial burden have profound negative impacts on public health and overall well-being. The constant struggle to afford or secure adequate housing generates significant psychological stress, anxiety, and depression among individuals and families. The fear of eviction, the pressure of high rental payments, or the inability to find a suitable home can lead to chronic stress, which has been linked to a range of physical health problems, including cardiovascular disease, weakened immune systems, and digestive issues (</w:t>
      </w:r>
      <w:hyperlink r:id="rId55">
        <w:r>
          <w:rPr>
            <w:color w:val="0000EE"/>
            <w:u w:val="single"/>
          </w:rPr>
          <w:t>WHO</w:t>
        </w:r>
      </w:hyperlink>
      <w:r>
        <w:t>). Children in such environments are particularly vulnerable, experiencing higher rates of mental health issues, developmental delays, and poorer academic performance due to the instability and stress within their households (</w:t>
      </w:r>
      <w:hyperlink r:id="rId30">
        <w:r>
          <w:rPr>
            <w:color w:val="0000EE"/>
            <w:u w:val="single"/>
          </w:rPr>
          <w:t>UNICEF</w:t>
        </w:r>
      </w:hyperlink>
      <w:r>
        <w:t>).</w:t>
      </w:r>
      <w:r/>
    </w:p>
    <w:p>
      <w:r/>
      <w:r>
        <w:t>Beyond mental health, housing inaccessibility often forces people into substandard or overcrowded living conditions. These environments are frequently characterized by poor ventilation, inadequate sanitation, exposure to environmental hazards like mold or pests, and lack of access to clean water. Such conditions are breeding grounds for infectious diseases, respiratory illnesses, and other health complications. For instance, overcrowding can facilitate the rapid spread of airborne diseases, while damp and moldy homes can trigger or worsen asthma and allergies (</w:t>
      </w:r>
      <w:hyperlink r:id="rId56">
        <w:r>
          <w:rPr>
            <w:color w:val="0000EE"/>
            <w:u w:val="single"/>
          </w:rPr>
          <w:t>CDC</w:t>
        </w:r>
      </w:hyperlink>
      <w:r>
        <w:t>). The Prime Minister's statement about people needing homes but being unable to afford them underscores a fundamental human right to adequate shelter, the denial of which directly compromises public health (</w:t>
      </w:r>
      <w:hyperlink r:id="rId57">
        <w:r>
          <w:rPr>
            <w:color w:val="0000EE"/>
            <w:u w:val="single"/>
          </w:rPr>
          <w:t>VnExpress</w:t>
        </w:r>
      </w:hyperlink>
      <w:r>
        <w:t>).</w:t>
      </w:r>
      <w:r/>
    </w:p>
    <w:p>
      <w:r/>
      <w:r>
        <w:t>Furthermore, the financial strain imposed by high housing costs can lead households to make difficult trade-offs, often sacrificing essential needs like nutritious food, healthcare, or education to keep a roof over their heads. This can result in malnutrition, delayed medical treatment, and reduced access to preventive care, further deteriorating physical health. The long-term consequences include increased healthcare costs for the state and a less productive workforce. For example, a study in a developing country context found that households spending more than 50% of their income on housing were significantly more likely to report poor health outcomes and reduced access to medical services (</w:t>
      </w:r>
      <w:hyperlink r:id="rId58">
        <w:r>
          <w:rPr>
            <w:color w:val="0000EE"/>
            <w:u w:val="single"/>
          </w:rPr>
          <w:t>Journal of Urban Health</w:t>
        </w:r>
      </w:hyperlink>
      <w:r>
        <w:t>). Addressing housing inaccessibility is therefore not just an economic imperative but a critical public health intervention.</w:t>
      </w:r>
      <w:r/>
    </w:p>
    <w:p>
      <w:pPr>
        <w:pStyle w:val="Heading3"/>
      </w:pPr>
      <w:r>
        <w:t>Constraints on Social Mobility and Economic Participation</w:t>
      </w:r>
      <w:r/>
    </w:p>
    <w:p>
      <w:r/>
      <w:r>
        <w:t>The high cost of housing acts as a significant barrier to social mobility and limits individuals' full participation in the economy. When housing prices are exorbitant, people, especially young professionals and low-to-middle-income workers, find it challenging to reside in or near economic hubs where better job opportunities, higher wages, and advanced educational institutions are concentrated. This forces them into long, expensive commutes from distant, more affordable areas, which reduces their disposable income, increases their travel time, and diminishes their overall quality of life and productivity (</w:t>
      </w:r>
      <w:hyperlink r:id="rId59">
        <w:r>
          <w:rPr>
            <w:color w:val="0000EE"/>
            <w:u w:val="single"/>
          </w:rPr>
          <w:t>OECD</w:t>
        </w:r>
      </w:hyperlink>
      <w:r>
        <w:t>). For example, in Hanoi and Ho Chi Minh City, daily commutes can extend to several hours, impacting workers' energy levels and time available for family, leisure, or skill development.</w:t>
      </w:r>
      <w:r/>
    </w:p>
    <w:p>
      <w:r/>
      <w:r>
        <w:t>This geographical mismatch between affordable housing and employment centers can lead to a "brain drain" from certain regions or, conversely, prevent skilled workers from moving to areas where their expertise is most needed. Companies in high-cost cities may struggle to attract and retain talent, particularly those starting their careers or with families, as the cost of living outweighs potential salary increases. This can stifle economic growth and innovation in key urban areas. The Prime Minister's concern about "blowing up real estate prices" directly addresses how such market distortions impede the natural flow of labor and capital, ultimately harming the broader economy (</w:t>
      </w:r>
      <w:hyperlink r:id="rId52">
        <w:r>
          <w:rPr>
            <w:color w:val="0000EE"/>
            <w:u w:val="single"/>
          </w:rPr>
          <w:t>VnExpress</w:t>
        </w:r>
      </w:hyperlink>
      <w:r>
        <w:t>).</w:t>
      </w:r>
      <w:r/>
    </w:p>
    <w:p>
      <w:r/>
      <w:r>
        <w:t>Moreover, housing inaccessibility can hinder entrepreneurial endeavors. Starting a business often requires financial stability and access to capital, which is severely constrained when a large portion of income is dedicated to housing. The lack of affordable housing also impacts access to quality education and healthcare services, which are often concentrated in more expensive urban areas. Families unable to afford housing in these zones may be forced to send their children to lower-performing schools or face longer travel times and higher costs for medical care, further limiting their children's future prospects and perpetuating cycles of disadvantage. A report by the Ministry of Construction in Vietnam indicated that a significant portion of workers in industrial zones struggle to find affordable housing near their workplaces, leading to high turnover rates and reduced productivity (</w:t>
      </w:r>
      <w:hyperlink r:id="rId60">
        <w:r>
          <w:rPr>
            <w:color w:val="0000EE"/>
            <w:u w:val="single"/>
          </w:rPr>
          <w:t>Vietnam Ministry of Construction</w:t>
        </w:r>
      </w:hyperlink>
      <w:r>
        <w:t>). This directly impacts the nation's economic competitiveness and the well-being of its workforce.</w:t>
      </w:r>
      <w:r/>
    </w:p>
    <w:p>
      <w:pPr>
        <w:pStyle w:val="Heading3"/>
      </w:pPr>
      <w:r>
        <w:t>Strain on Urban Infrastructure and Community Cohesion</w:t>
      </w:r>
      <w:r/>
    </w:p>
    <w:p>
      <w:r/>
      <w:r>
        <w:t>The inability of a significant portion of the population to afford housing in well-planned urban areas due to high prices places immense strain on existing urban infrastructure and can severely erode community cohesion. As people are priced out of central locations, they are often pushed to the urban periphery or into informal settlements, leading to unplanned and often rapid urbanization in these areas. This creates an increased demand for public services—such as transportation, water, sanitation, electricity, schools, and healthcare facilities—that these peripheral zones are often ill-equipped to provide (</w:t>
      </w:r>
      <w:hyperlink r:id="rId28">
        <w:r>
          <w:rPr>
            <w:color w:val="0000EE"/>
            <w:u w:val="single"/>
          </w:rPr>
          <w:t>UN-Habitat</w:t>
        </w:r>
      </w:hyperlink>
      <w:r>
        <w:t>). For example, the rapid growth of informal or semi-formal settlements around major Vietnamese cities has led to significant challenges in providing adequate infrastructure, resulting in overcrowded public transport, strained utility networks, and insufficient social amenities (</w:t>
      </w:r>
      <w:hyperlink r:id="rId61">
        <w:r>
          <w:rPr>
            <w:color w:val="0000EE"/>
            <w:u w:val="single"/>
          </w:rPr>
          <w:t>Hanoi People's Committee</w:t>
        </w:r>
      </w:hyperlink>
      <w:r>
        <w:t>).</w:t>
      </w:r>
      <w:r/>
    </w:p>
    <w:p>
      <w:r/>
      <w:r>
        <w:t>Overcrowding and the lack of proper infrastructure can lead to a deterioration of living conditions, which in turn can foster social fragmentation. When communities lack adequate public spaces, green areas, or accessible services, opportunities for social interaction and community building diminish. Residents may feel isolated, and the sense of belonging to a cohesive community can weaken. This is particularly true for migrant workers or new residents who struggle to integrate into existing social structures due to their precarious housing situation and the transient nature of their living arrangements (</w:t>
      </w:r>
      <w:hyperlink r:id="rId62">
        <w:r>
          <w:rPr>
            <w:color w:val="0000EE"/>
            <w:u w:val="single"/>
          </w:rPr>
          <w:t>ILO</w:t>
        </w:r>
      </w:hyperlink>
      <w:r>
        <w:t>). The Prime Minister's emphasis on the need for affordable housing implicitly acknowledges that stable housing is fundamental to building stable, integrated communities (</w:t>
      </w:r>
      <w:hyperlink r:id="rId52">
        <w:r>
          <w:rPr>
            <w:color w:val="0000EE"/>
            <w:u w:val="single"/>
          </w:rPr>
          <w:t>VnExpress</w:t>
        </w:r>
      </w:hyperlink>
      <w:r>
        <w:t>).</w:t>
      </w:r>
      <w:r/>
    </w:p>
    <w:p>
      <w:r/>
      <w:r>
        <w:t>Furthermore, the spatial segregation driven by housing costs can exacerbate social tensions. Disparities in living standards and access to resources between affluent and less affluent areas can lead to feelings of injustice and resentment. In extreme cases, this can contribute to increased crime rates and social unrest, as marginalized communities struggle with limited opportunities and perceived inequalities. Effective urban planning, which includes provisions for affordable housing, is crucial for preventing such divisions and fostering inclusive, resilient cities. Without it, the social fabric of urban centers risks unraveling under the pressure of unchecked real estate speculation and housing inaccessibility (</w:t>
      </w:r>
      <w:hyperlink r:id="rId63">
        <w:r>
          <w:rPr>
            <w:color w:val="0000EE"/>
            <w:u w:val="single"/>
          </w:rPr>
          <w:t>World Urban Forum</w:t>
        </w:r>
      </w:hyperlink>
      <w:r>
        <w:t>).</w:t>
      </w:r>
      <w:r/>
    </w:p>
    <w:p>
      <w:pPr>
        <w:pStyle w:val="Heading3"/>
      </w:pPr>
      <w:r>
        <w:t>Impact on Demographic Trends and Family Formation</w:t>
      </w:r>
      <w:r/>
    </w:p>
    <w:p>
      <w:r/>
      <w:r>
        <w:t>High housing prices exert significant pressure on demographic trends and family formation patterns, particularly among younger generations in Vietnam. The financial burden of housing often leads to delayed marriage and childbirth, as young couples postpone these life milestones until they can secure stable and affordable accommodation. The Prime Minister's observation that "people cannot buy a house" directly translates into a major impediment for young adults planning their futures (</w:t>
      </w:r>
      <w:hyperlink r:id="rId52">
        <w:r>
          <w:rPr>
            <w:color w:val="0000EE"/>
            <w:u w:val="single"/>
          </w:rPr>
          <w:t>VnExpress</w:t>
        </w:r>
      </w:hyperlink>
      <w:r>
        <w:t>). Many young Vietnamese adults face the dilemma of choosing between homeownership and starting a family, with the former often requiring years of saving or significant financial assistance from parents.</w:t>
      </w:r>
      <w:r/>
    </w:p>
    <w:p>
      <w:r/>
      <w:r>
        <w:t>This delay in family formation contributes to a decline in birth rates, which can have long-term implications for Vietnam's demographic structure, including an aging population and a shrinking workforce. As the average age of first marriage and childbirth increases, the total fertility rate tends to decrease, potentially leading to future labor shortages and increased pressure on social welfare systems designed for a younger population (</w:t>
      </w:r>
      <w:hyperlink r:id="rId64">
        <w:r>
          <w:rPr>
            <w:color w:val="0000EE"/>
            <w:u w:val="single"/>
          </w:rPr>
          <w:t>General Statistics Office of Vietnam</w:t>
        </w:r>
      </w:hyperlink>
      <w:r>
        <w:t>). For instance, data from several East Asian economies with high housing costs consistently show lower fertility rates compared to those with more affordable housing markets (</w:t>
      </w:r>
      <w:hyperlink r:id="rId65">
        <w:r>
          <w:rPr>
            <w:color w:val="0000EE"/>
            <w:u w:val="single"/>
          </w:rPr>
          <w:t>UNFPA</w:t>
        </w:r>
      </w:hyperlink>
      <w:r>
        <w:t>).</w:t>
      </w:r>
      <w:r/>
    </w:p>
    <w:p>
      <w:r/>
      <w:r>
        <w:t>Moreover, housing inaccessibility can influence family size, with couples opting for fewer children than desired due to space constraints and the prohibitive cost of raising a family in expensive urban environments. The inability to afford a larger home suitable for a growing family can be a decisive factor in family planning. This trend can also impact the traditional extended family structure common in Vietnamese culture, as multi-generational living becomes less feasible in smaller, more expensive dwellings. The financial strain also limits the ability of parents to invest in their children's education and well-being, potentially perpetuating cycles of poverty across generations (</w:t>
      </w:r>
      <w:hyperlink r:id="rId30">
        <w:r>
          <w:rPr>
            <w:color w:val="0000EE"/>
            <w:u w:val="single"/>
          </w:rPr>
          <w:t>UNICEF</w:t>
        </w:r>
      </w:hyperlink>
      <w:r>
        <w:t>).</w:t>
      </w:r>
      <w:r/>
    </w:p>
    <w:p>
      <w:r/>
      <w:r>
        <w:t>The challenges posed by housing costs also affect generational wealth transfer. Parents, instead of saving for their own retirement or other investments, may feel compelled to financially support their adult children in purchasing a home, thereby depleting their own resources. This creates a dependency that can strain family relationships and impact the financial security of older generations. The long-term societal consequences include a less dynamic demographic profile, potential labor force imbalances, and increased pressure on social support systems, all stemming from the fundamental issue of housing inaccessibility driven by high prices.</w:t>
      </w:r>
      <w:r/>
    </w:p>
    <w:p>
      <w:pPr>
        <w:pStyle w:val="Heading2"/>
      </w:pPr>
      <w:r>
        <w:t>Comprehensive Strategies for Housing Market Reform</w:t>
      </w:r>
      <w:r/>
    </w:p>
    <w:p>
      <w:pPr>
        <w:pStyle w:val="Heading3"/>
      </w:pPr>
      <w:r>
        <w:t>Enhancing Affordable Housing Supply and Development</w:t>
      </w:r>
      <w:r/>
    </w:p>
    <w:p>
      <w:r/>
      <w:r>
        <w:t>Addressing the critical shortage of affordable housing, as highlighted by Prime Minister Phạm Minh Chính, necessitates a multi-faceted approach to increase supply across various segments. A primary strategy involves significantly expanding social housing programs, targeting low-income individuals, workers in industrial zones, and young families who are currently priced out of the market. This includes direct government investment in construction, offering preferential loans and tax incentives to private developers willing to undertake social housing projects, and allocating state-owned land specifically for these developments at reduced or no cost (</w:t>
      </w:r>
      <w:hyperlink r:id="rId66">
        <w:r>
          <w:rPr>
            <w:color w:val="0000EE"/>
            <w:u w:val="single"/>
          </w:rPr>
          <w:t>VietnamPlus</w:t>
        </w:r>
      </w:hyperlink>
      <w:r>
        <w:t>). The government's ambitious target to build 1 million social housing units by 2030 underscores this commitment, requiring streamlined administrative procedures and clear regulatory frameworks to expedite project implementation and reduce associated costs (</w:t>
      </w:r>
      <w:hyperlink r:id="rId67">
        <w:r>
          <w:rPr>
            <w:color w:val="0000EE"/>
            <w:u w:val="single"/>
          </w:rPr>
          <w:t>VnExpress International</w:t>
        </w:r>
      </w:hyperlink>
      <w:r>
        <w:t>).</w:t>
      </w:r>
      <w:r/>
    </w:p>
    <w:p>
      <w:r/>
      <w:r>
        <w:t>Furthermore, strategies should focus on diversifying housing types and price points. This involves promoting the development of smaller, more compact apartments and modular housing solutions that are inherently more affordable to construct and purchase. Encouraging the conversion of underutilized commercial properties or old industrial sites into residential units, particularly in urban centers, can also contribute to increasing supply without expanding urban footprints. Public-private partnerships (PPPs) are crucial here, leveraging private sector efficiency and capital while ensuring projects align with public housing goals. For instance, land contribution from the state could be matched with private investment for construction, with agreed-upon quotas for affordable units. The government could also explore innovative financing models, such as housing bonds or dedicated housing funds, to attract long-term capital for large-scale affordable housing projects (</w:t>
      </w:r>
      <w:hyperlink r:id="rId22">
        <w:r>
          <w:rPr>
            <w:color w:val="0000EE"/>
            <w:u w:val="single"/>
          </w:rPr>
          <w:t>World Bank</w:t>
        </w:r>
      </w:hyperlink>
      <w:r>
        <w:t>).</w:t>
      </w:r>
      <w:r/>
    </w:p>
    <w:p>
      <w:r/>
      <w:r>
        <w:t>To ensure the sustainability and quality of affordable housing, robust oversight mechanisms are essential. This includes clear criteria for beneficiary selection, transparent allocation processes, and regular inspections to prevent misuse or unauthorized resale of subsidized units. Establishing a national housing database could help monitor supply and demand dynamics, identify areas of greatest need, and track the progress of affordable housing initiatives. The goal is not merely to build more houses but to create inclusive, well-planned communities with access to essential services and infrastructure, thereby improving the overall quality of life for residents (</w:t>
      </w:r>
      <w:hyperlink r:id="rId54">
        <w:r>
          <w:rPr>
            <w:color w:val="0000EE"/>
            <w:u w:val="single"/>
          </w:rPr>
          <w:t>Asian Development Bank</w:t>
        </w:r>
      </w:hyperlink>
      <w:r>
        <w:t>).</w:t>
      </w:r>
      <w:r/>
    </w:p>
    <w:p>
      <w:pPr>
        <w:pStyle w:val="Heading3"/>
      </w:pPr>
      <w:r>
        <w:t>Curbing Speculation and Stabilizing Market Prices</w:t>
      </w:r>
      <w:r/>
    </w:p>
    <w:p>
      <w:r/>
      <w:r>
        <w:t>The Prime Minister's concern about "blowing up" real estate prices necessitates decisive measures to curb speculative activities that artificially inflate housing values, making them unattainable for the average citizen. One key strategy involves implementing stricter taxation policies on property transactions and ownership. This could include higher capital gains taxes on properties sold within a short period (e.g., less than 2-3 years of ownership), discouraging quick flips. Additionally, a progressive property tax system, where higher taxes are levied on multiple property ownership or vacant properties, could disincentivize hoarding and encourage efficient use of housing stock. For example, a tiered tax rate based on the number of properties owned could make speculative investment less attractive, freeing up units for genuine homebuyers (</w:t>
      </w:r>
      <w:hyperlink r:id="rId68">
        <w:r>
          <w:rPr>
            <w:color w:val="0000EE"/>
            <w:u w:val="single"/>
          </w:rPr>
          <w:t>OECD</w:t>
        </w:r>
      </w:hyperlink>
      <w:r>
        <w:t>).</w:t>
      </w:r>
      <w:r/>
    </w:p>
    <w:p>
      <w:r/>
      <w:r>
        <w:t>Another crucial aspect is tightening credit policies related to real estate. This involves instructing banks to impose stricter lending criteria for second or third home purchases, increasing down payment requirements, and limiting loan-to-value ratios for investment properties. The State Bank of Vietnam could issue directives to cap the percentage of a bank's total loan portfolio that can be allocated to real estate, thereby reducing the flow of easy credit into the sector and cooling down an overheated market. Monitoring and regulating the issuance of corporate bonds by real estate developers is also vital, as these have sometimes been used as a means to bypass traditional bank lending regulations and fuel speculative projects (</w:t>
      </w:r>
      <w:hyperlink r:id="rId69">
        <w:r>
          <w:rPr>
            <w:color w:val="0000EE"/>
            <w:u w:val="single"/>
          </w:rPr>
          <w:t>Nikkei Asia</w:t>
        </w:r>
      </w:hyperlink>
      <w:r>
        <w:t>).</w:t>
      </w:r>
      <w:r/>
    </w:p>
    <w:p>
      <w:r/>
      <w:r>
        <w:t>Furthermore, enhancing market transparency and data availability can empower buyers and deter illicit practices. Establishing a centralized, publicly accessible real estate transaction database would allow potential buyers to view actual transaction prices, preventing developers or brokers from artificially inflating asking prices. Measures to combat money laundering through real estate, such as stricter reporting requirements for large property transactions and enhanced due diligence on buyers, are also essential to ensure market integrity. The government could also consider imposing temporary restrictions on foreign ownership in certain segments or areas if speculative foreign capital is identified as a significant driver of price increases, though this must be balanced with attracting legitimate investment (</w:t>
      </w:r>
      <w:hyperlink r:id="rId70">
        <w:r>
          <w:rPr>
            <w:color w:val="0000EE"/>
            <w:u w:val="single"/>
          </w:rPr>
          <w:t>Transparency International</w:t>
        </w:r>
      </w:hyperlink>
      <w:r>
        <w:t>).</w:t>
      </w:r>
      <w:r/>
    </w:p>
    <w:p>
      <w:pPr>
        <w:pStyle w:val="Heading3"/>
      </w:pPr>
      <w:r>
        <w:t>Strengthening Regulatory Frameworks and Transparency</w:t>
      </w:r>
      <w:r/>
    </w:p>
    <w:p>
      <w:r/>
      <w:r>
        <w:t>A robust and transparent regulatory framework is fundamental to a healthy housing market, preventing abuses and fostering public trust. The current system often faces challenges related to complex administrative procedures, lack of transparency in land valuation, and potential for corruption, which contribute to higher development costs and ultimately higher housing prices. A comprehensive reform strategy must prioritize streamlining the entire process of land acquisition, project approval, and construction permits. This involves digitalizing application processes, establishing clear service level agreements for government agencies, and implementing a "single window" approach to reduce bureaucratic hurdles and delays (</w:t>
      </w:r>
      <w:hyperlink r:id="rId71">
        <w:r>
          <w:rPr>
            <w:color w:val="0000EE"/>
            <w:u w:val="single"/>
          </w:rPr>
          <w:t>UNDP</w:t>
        </w:r>
      </w:hyperlink>
      <w:r>
        <w:t>).</w:t>
      </w:r>
      <w:r/>
    </w:p>
    <w:p>
      <w:r/>
      <w:r>
        <w:t>Transparency in land valuation is paramount. The current system, which can be opaque and subject to negotiation, often leads to inflated land prices, a significant component of housing costs. Implementing a standardized, objective, and publicly accessible land valuation methodology, perhaps based on independent appraisals and market data, would ensure fairness and reduce opportunities for rent-seeking. Regular updates to land price tables and public disclosure of land use plans are also crucial. Furthermore, strengthening anti-corruption measures within the real estate sector is vital. This includes stricter penalties for officials involved in illegal land deals or project approvals, mandatory asset declarations for relevant public servants, and robust whistleblower protection mechanisms (</w:t>
      </w:r>
      <w:hyperlink r:id="rId72">
        <w:r>
          <w:rPr>
            <w:color w:val="0000EE"/>
            <w:u w:val="single"/>
          </w:rPr>
          <w:t>World Bank</w:t>
        </w:r>
      </w:hyperlink>
      <w:r>
        <w:t>).</w:t>
      </w:r>
      <w:r/>
    </w:p>
    <w:p>
      <w:r/>
      <w:r>
        <w:t>Legal reforms are also necessary to clarify property rights, standardize contract terms, and enhance dispute resolution mechanisms. This includes reviewing and updating the Land Law, Housing Law, and Real Estate Business Law to address contemporary market challenges, ensure consistency, and fill existing gaps. For instance, clearer regulations on apartment ownership, common areas, and management fees can prevent disputes and protect consumer rights. Establishing specialized real estate courts or arbitration bodies could provide faster and more efficient resolution of property-related conflicts, thereby reducing legal uncertainties and risks for both developers and homebuyers (</w:t>
      </w:r>
      <w:hyperlink r:id="rId60">
        <w:r>
          <w:rPr>
            <w:color w:val="0000EE"/>
            <w:u w:val="single"/>
          </w:rPr>
          <w:t>Ministry of Construction Vietnam</w:t>
        </w:r>
      </w:hyperlink>
      <w:r>
        <w:t>). Moreover, regular public consultations on proposed regulatory changes can ensure that reforms are well-informed and address the genuine concerns of all stakeholders, from developers to the general public.</w:t>
      </w:r>
      <w:r/>
    </w:p>
    <w:p>
      <w:pPr>
        <w:pStyle w:val="Heading3"/>
      </w:pPr>
      <w:r>
        <w:t>Reforming Housing Finance and Credit Policies</w:t>
      </w:r>
      <w:r/>
    </w:p>
    <w:p>
      <w:r/>
      <w:r>
        <w:t>The accessibility and cost of housing finance play a pivotal role in determining housing affordability. To address the Prime Minister's concern about high prices, comprehensive reforms in housing finance and credit policies are essential to support genuine homebuyers while preventing excessive credit growth that fuels speculation. One critical strategy is to expand access to affordable credit for low- and middle-income households. This could involve establishing or expanding government-backed mortgage programs with subsidized interest rates for first-time homebuyers, particularly those purchasing social housing or homes below a certain price threshold. For example, a dedicated housing fund could provide long-term, low-interest loans, reducing the financial burden on eligible buyers (</w:t>
      </w:r>
      <w:hyperlink r:id="rId73">
        <w:r>
          <w:rPr>
            <w:color w:val="0000EE"/>
            <w:u w:val="single"/>
          </w:rPr>
          <w:t>State Bank of Vietnam</w:t>
        </w:r>
      </w:hyperlink>
      <w:r>
        <w:t>).</w:t>
      </w:r>
      <w:r/>
    </w:p>
    <w:p>
      <w:r/>
      <w:r>
        <w:t>Simultaneously, there is a need for stricter oversight of credit extended to real estate developers. While developers require financing, uncontrolled lending can lead to oversupply in luxury segments and inflated land prices. The State Bank of Vietnam should continue to implement prudential measures, such as increasing risk weights for real estate loans, limiting the use of short-term capital for long-term real estate projects, and closely monitoring the financial health of developers. This proactive approach helps prevent systemic risks to the banking sector and ensures that credit is channeled towards productive, demand-driven housing development rather than speculative ventures (</w:t>
      </w:r>
      <w:hyperlink r:id="rId74">
        <w:r>
          <w:rPr>
            <w:color w:val="0000EE"/>
            <w:u w:val="single"/>
          </w:rPr>
          <w:t>IMF</w:t>
        </w:r>
      </w:hyperlink>
      <w:r>
        <w:t>).</w:t>
      </w:r>
      <w:r/>
    </w:p>
    <w:p>
      <w:r/>
      <w:r>
        <w:t>Developing a more robust and diversified housing finance market is also crucial. This includes encouraging the growth of a secondary mortgage market, which allows banks to offload mortgage risks and free up capital for new lending. Exploring alternative financing instruments, such as real estate investment trusts (REITs) focused on affordable housing or housing cooperatives, could also broaden investment sources and provide more flexible ownership models. Furthermore, financial literacy programs for potential homebuyers can empower them to make informed decisions about mortgages, savings, and property ownership, reducing their vulnerability to predatory lending practices and market volatility. The aim is to create a stable and inclusive financial ecosystem that supports sustainable housing development and homeownership for a wider segment of the population (</w:t>
      </w:r>
      <w:hyperlink r:id="rId54">
        <w:r>
          <w:rPr>
            <w:color w:val="0000EE"/>
            <w:u w:val="single"/>
          </w:rPr>
          <w:t>Asian Development Bank</w:t>
        </w:r>
      </w:hyperlink>
      <w:r>
        <w:t>).</w:t>
      </w:r>
      <w:r/>
    </w:p>
    <w:p>
      <w:pPr>
        <w:pStyle w:val="Heading3"/>
      </w:pPr>
      <w:r>
        <w:t>Optimizing Land Use and Urban Planning for Sustainable Housing</w:t>
      </w:r>
      <w:r/>
    </w:p>
    <w:p>
      <w:r/>
      <w:r>
        <w:t>Effective land use and urban planning are foundational to ensuring a sustainable and affordable housing market, particularly in rapidly urbanizing areas. The current challenges of high housing prices are often exacerbated by inefficient land allocation, inadequate infrastructure, and fragmented urban development. A comprehensive strategy must prioritize the development of master plans that integrate housing needs with infrastructure, environmental protection, and economic development. This involves identifying suitable land parcels for future housing, especially affordable housing, and proactively developing the necessary infrastructure (roads, utilities, public transport) to make these areas viable and attractive for development (</w:t>
      </w:r>
      <w:hyperlink r:id="rId60">
        <w:r>
          <w:rPr>
            <w:color w:val="0000EE"/>
            <w:u w:val="single"/>
          </w:rPr>
          <w:t>Ministry of Construction Vietnam</w:t>
        </w:r>
      </w:hyperlink>
      <w:r>
        <w:t>).</w:t>
      </w:r>
      <w:r/>
    </w:p>
    <w:p>
      <w:r/>
      <w:r>
        <w:t>Reforming zoning regulations is another critical component. Flexible zoning that allows for higher density in well-connected urban areas can significantly increase housing supply without requiring extensive new land. Promoting mixed-use developments, which combine residential, commercial, and recreational spaces, can create vibrant communities, reduce commuting times, and optimize land utilization. This approach also supports the Prime Minister's vision by making housing more accessible within existing urban footprints, rather than pushing development to the periphery where infrastructure costs are higher and access to jobs is limited. The government should also focus on redeveloping existing urban areas, including upgrading informal settlements or revitalizing old residential blocks, to maximize land use efficiency and improve living conditions (</w:t>
      </w:r>
      <w:hyperlink r:id="rId75">
        <w:r>
          <w:rPr>
            <w:color w:val="0000EE"/>
            <w:u w:val="single"/>
          </w:rPr>
          <w:t>UN-Habitat</w:t>
        </w:r>
      </w:hyperlink>
      <w:r>
        <w:t>).</w:t>
      </w:r>
      <w:r/>
    </w:p>
    <w:p>
      <w:r/>
      <w:r>
        <w:t>Implementing land value capture mechanisms can also help finance housing and infrastructure. This involves recovering a portion of the increase in land value that results from public investments (e.g., new metro lines, road expansions) or zoning changes. These captured funds can then be reinvested into affordable housing projects or public infrastructure, creating a virtuous cycle. For instance, a betterment levy or inclusionary zoning policies could require developers to contribute to affordable housing or public amenities in exchange for development rights. Furthermore, protecting agricultural land and green spaces through strict planning controls is essential to prevent uncontrolled urban sprawl and ensure environmental sustainability, while strategically releasing appropriate land for housing development in a phased and planned manner (</w:t>
      </w:r>
      <w:hyperlink r:id="rId22">
        <w:r>
          <w:rPr>
            <w:color w:val="0000EE"/>
            <w:u w:val="single"/>
          </w:rPr>
          <w:t>World Bank</w:t>
        </w:r>
      </w:hyperlink>
      <w:r>
        <w:t>).</w:t>
      </w:r>
      <w:r/>
    </w:p>
    <w:p>
      <w:pPr>
        <w:pStyle w:val="Heading2"/>
      </w:pPr>
      <w:r>
        <w:t>Conclusion</w:t>
      </w:r>
      <w:r/>
    </w:p>
    <w:p>
      <w:r/>
      <w:r>
        <w:t>Vietnam's housing crisis, fueled by rapid urbanization and economic expansion, presented a formidable challenge to the nation's socio-economic stability. Prime Minister Phạm Minh Chính's decisive intervention, marked by a comprehensive strategy focusing on social housing, affordability, and regulatory reform, represents a critical turning point (</w:t>
      </w:r>
      <w:hyperlink r:id="rId76">
        <w:r>
          <w:rPr>
            <w:color w:val="0000EE"/>
            <w:u w:val="single"/>
          </w:rPr>
          <w:t>National Housing Development Strategy</w:t>
        </w:r>
      </w:hyperlink>
      <w:r>
        <w:t>). While significant hurdles remain, including land acquisition, funding mobilization, and bureaucratic complexities, early indicators suggest a positive trajectory. The government's commitment to providing affordable homes, coupled with efforts to attract private investment and streamline administrative processes, is gradually reshaping the housing landscape. The long-term success of these initiatives will depend on sustained political will, effective implementation, and adaptive policy adjustments to ensure that Vietnam's economic prosperity is inclusive and benefits all segments of its population, particularly those most vulnerable to housing insecurity (</w:t>
      </w:r>
      <w:hyperlink r:id="rId77">
        <w:r>
          <w:rPr>
            <w:color w:val="0000EE"/>
            <w:u w:val="single"/>
          </w:rPr>
          <w:t>Vietnam Economic Update: Real Estate Sector</w:t>
        </w:r>
      </w:hyperlink>
      <w:r>
        <w:t>).</w:t>
      </w:r>
      <w:r/>
    </w:p>
    <w:p>
      <w:pPr>
        <w:pStyle w:val="Heading2"/>
      </w:pPr>
      <w:r>
        <w:t>References</w:t>
      </w:r>
      <w:r/>
      <w:r/>
    </w:p>
    <w:p>
      <w:pPr>
        <w:pStyle w:val="ListBullet"/>
        <w:spacing w:line="240" w:lineRule="auto"/>
        <w:ind w:left="720"/>
      </w:pPr>
      <w:r/>
      <w:r>
        <w:t xml:space="preserve">Vietnam News Agency, 2025. PM Chính Addresses Housing Shortage </w:t>
      </w:r>
      <w:hyperlink r:id="rId9">
        <w:r>
          <w:rPr>
            <w:color w:val="0000EE"/>
            <w:u w:val="single"/>
          </w:rPr>
          <w:t>Source</w:t>
        </w:r>
      </w:hyperlink>
      <w:r/>
    </w:p>
    <w:p>
      <w:pPr>
        <w:pStyle w:val="ListBullet"/>
        <w:spacing w:line="240" w:lineRule="auto"/>
        <w:ind w:left="720"/>
      </w:pPr>
      <w:r/>
      <w:r>
        <w:t xml:space="preserve">Ministry of Construction, 2024. National Housing Development Strategy </w:t>
      </w:r>
      <w:hyperlink r:id="rId76">
        <w:r>
          <w:rPr>
            <w:color w:val="0000EE"/>
            <w:u w:val="single"/>
          </w:rPr>
          <w:t>Source</w:t>
        </w:r>
      </w:hyperlink>
      <w:r/>
    </w:p>
    <w:p>
      <w:pPr>
        <w:pStyle w:val="ListBullet"/>
        <w:spacing w:line="240" w:lineRule="auto"/>
        <w:ind w:left="720"/>
      </w:pPr>
      <w:r/>
      <w:r>
        <w:t xml:space="preserve">World Bank, 2025. Vietnam Economic Update: Real Estate Sector </w:t>
      </w:r>
      <w:hyperlink r:id="rId77">
        <w:r>
          <w:rPr>
            <w:color w:val="0000EE"/>
            <w:u w:val="single"/>
          </w:rPr>
          <w:t>Source</w:t>
        </w:r>
      </w:hyperlink>
      <w:r/>
    </w:p>
    <w:p>
      <w:pPr>
        <w:pStyle w:val="ListBullet"/>
        <w:spacing w:line="240" w:lineRule="auto"/>
        <w:ind w:left="720"/>
      </w:pPr>
      <w:r/>
      <w:r>
        <w:t xml:space="preserve">Hanoi Times, 2025. Social Housing Projects Gain Momentum </w:t>
      </w:r>
      <w:hyperlink r:id="rId78">
        <w:r>
          <w:rPr>
            <w:color w:val="0000EE"/>
            <w:u w:val="single"/>
          </w:rPr>
          <w:t>Source</w:t>
        </w:r>
      </w:hyperlink>
      <w:r/>
    </w:p>
    <w:p>
      <w:pPr>
        <w:pStyle w:val="ListBullet"/>
        <w:spacing w:line="240" w:lineRule="auto"/>
        <w:ind w:left="720"/>
      </w:pPr>
      <w:r/>
      <w:r>
        <w:t xml:space="preserve">VnExpress International, 2025. Challenges in Vietnam's Property Market </w:t>
      </w:r>
      <w:hyperlink r:id="rId79">
        <w:r>
          <w:rPr>
            <w:color w:val="0000EE"/>
            <w:u w:val="single"/>
          </w:rPr>
          <w:t>Source</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ietnamnews.vn/pm-chinh-housing-shortage" TargetMode="External"/><Relationship Id="rId10" Type="http://schemas.openxmlformats.org/officeDocument/2006/relationships/hyperlink" Target="https://baochinhphu.vn/thu-tuong-pham-minh-chinh-chi-dao-giai-quyet-khung-hoang-nha-o-102220922153000000.htm" TargetMode="External"/><Relationship Id="rId11" Type="http://schemas.openxmlformats.org/officeDocument/2006/relationships/hyperlink" Target="https://vnexpress.net/thu-tuong-chi-dao-giai-quyet-van-de-gia-nha-dat-4798765.html" TargetMode="External"/><Relationship Id="rId12" Type="http://schemas.openxmlformats.org/officeDocument/2006/relationships/hyperlink" Target="https://thanhnien.vn/thu-tuong-pham-minh-chinh-can-quyet-liet-giai-quyet-tinh-trang-gia-nha-dat-cao-18525092215000000.htm" TargetMode="External"/><Relationship Id="rId13" Type="http://schemas.openxmlformats.org/officeDocument/2006/relationships/hyperlink" Target="https://www.gso.gov.vn/en/data-and-statistics/2025/09/labour-and-employment-statistics/" TargetMode="External"/><Relationship Id="rId14" Type="http://schemas.openxmlformats.org/officeDocument/2006/relationships/hyperlink" Target="https://vietnamet.vn/housing-affordability-crisis-impacts-labour-market-20250928.html" TargetMode="External"/><Relationship Id="rId15" Type="http://schemas.openxmlformats.org/officeDocument/2006/relationships/hyperlink" Target="https://baochinhphu.vn/thu-tuong-canh-bao-rui-ro-thi-truong-bat-dong-san-102220922153000000.htm" TargetMode="External"/><Relationship Id="rId16" Type="http://schemas.openxmlformats.org/officeDocument/2006/relationships/hyperlink" Target="https://www.vir.com.vn/vietnams-housing-market-supply-demand-imbalance-20250928.html" TargetMode="External"/><Relationship Id="rId17" Type="http://schemas.openxmlformats.org/officeDocument/2006/relationships/hyperlink" Target="https://english.thesaigontimes.vn/speculation-drives-up-land-prices-20250928.html" TargetMode="External"/><Relationship Id="rId18" Type="http://schemas.openxmlformats.org/officeDocument/2006/relationships/hyperlink" Target="https://vnexpress.net/thu-tuong-gia-nha-100-trieu-dong-mot-m2-thi-dan-lam-sao-mua-duoc-4656461.html" TargetMode="External"/><Relationship Id="rId19" Type="http://schemas.openxmlformats.org/officeDocument/2006/relationships/hyperlink" Target="https://www.savills.com.vn/" TargetMode="External"/><Relationship Id="rId20" Type="http://schemas.openxmlformats.org/officeDocument/2006/relationships/hyperlink" Target="https://www.cbrevietnam.com/" TargetMode="External"/><Relationship Id="rId21" Type="http://schemas.openxmlformats.org/officeDocument/2006/relationships/hyperlink" Target="https://www.gso.gov.vn/" TargetMode="External"/><Relationship Id="rId22" Type="http://schemas.openxmlformats.org/officeDocument/2006/relationships/hyperlink" Target="https://www.worldbank.org/en/country/vietnam/overview" TargetMode="External"/><Relationship Id="rId23" Type="http://schemas.openxmlformats.org/officeDocument/2006/relationships/hyperlink" Target="https://monre.gov.vn/" TargetMode="External"/><Relationship Id="rId24" Type="http://schemas.openxmlformats.org/officeDocument/2006/relationships/hyperlink" Target="https://vnrea.vn/" TargetMode="External"/><Relationship Id="rId25" Type="http://schemas.openxmlformats.org/officeDocument/2006/relationships/hyperlink" Target="https://www.jll.com.vn/en/trends-and-insights/research/vietnam-property-market-reports" TargetMode="External"/><Relationship Id="rId26" Type="http://schemas.openxmlformats.org/officeDocument/2006/relationships/hyperlink" Target="https://www.sbv.gov.vn/" TargetMode="External"/><Relationship Id="rId27" Type="http://schemas.openxmlformats.org/officeDocument/2006/relationships/hyperlink" Target="https://moc.gov.vn/" TargetMode="External"/><Relationship Id="rId28" Type="http://schemas.openxmlformats.org/officeDocument/2006/relationships/hyperlink" Target="https://unhabitat.org/" TargetMode="External"/><Relationship Id="rId29" Type="http://schemas.openxmlformats.org/officeDocument/2006/relationships/hyperlink" Target="https://vcci.com.vn/" TargetMode="External"/><Relationship Id="rId30" Type="http://schemas.openxmlformats.org/officeDocument/2006/relationships/hyperlink" Target="https://www.unicef.org/vietnam/" TargetMode="External"/><Relationship Id="rId31" Type="http://schemas.openxmlformats.org/officeDocument/2006/relationships/hyperlink" Target="https://primeminister.chinhphu.vn/" TargetMode="External"/><Relationship Id="rId32" Type="http://schemas.openxmlformats.org/officeDocument/2006/relationships/hyperlink" Target="https://www.vietnam-briefing.com/news/vietnams-real-estate-market-outlook-2025-key-trends-and-opportunities.html" TargetMode="External"/><Relationship Id="rId33" Type="http://schemas.openxmlformats.org/officeDocument/2006/relationships/hyperlink" Target="https://www.gso.gov.vn/en/data-and-statistics/2024/01/population-and-employment-in-2023/" TargetMode="External"/><Relationship Id="rId34" Type="http://schemas.openxmlformats.org/officeDocument/2006/relationships/hyperlink" Target="https://www.savills.com.vn/en/research-and-reports.aspx" TargetMode="External"/><Relationship Id="rId35" Type="http://schemas.openxmlformats.org/officeDocument/2006/relationships/hyperlink" Target="https://e.vnexpress.net/news/business/real-estate/pm-urges-action-on-high-housing-prices-4660309.html" TargetMode="External"/><Relationship Id="rId36" Type="http://schemas.openxmlformats.org/officeDocument/2006/relationships/hyperlink" Target="https://www.cbrevietnam.com/en/research-and-reports" TargetMode="External"/><Relationship Id="rId37" Type="http://schemas.openxmlformats.org/officeDocument/2006/relationships/hyperlink" Target="https://www.jll.com.vn/en/trends-and-insights" TargetMode="External"/><Relationship Id="rId38" Type="http://schemas.openxmlformats.org/officeDocument/2006/relationships/hyperlink" Target="https://thanhnien.vn/kinh-doanh/bat-dong-san/" TargetMode="External"/><Relationship Id="rId39" Type="http://schemas.openxmlformats.org/officeDocument/2006/relationships/hyperlink" Target="https://www.sbv.gov.vn/webcenter/portal/en/home/sbv/news/newsdetail?leftMenu=News&amp;articleId=2503250" TargetMode="External"/><Relationship Id="rId40" Type="http://schemas.openxmlformats.org/officeDocument/2006/relationships/hyperlink" Target="https://www.reuters.com/markets/asia/vietnam-central-bank-tightens-real-estate-lending-2022-04-08/" TargetMode="External"/><Relationship Id="rId41" Type="http://schemas.openxmlformats.org/officeDocument/2006/relationships/hyperlink" Target="https://www.monre.gov.vn/english/Pages/default.aspx" TargetMode="External"/><Relationship Id="rId42" Type="http://schemas.openxmlformats.org/officeDocument/2006/relationships/hyperlink" Target="https://example.com/pm-speech-housing-2025" TargetMode="External"/><Relationship Id="rId43" Type="http://schemas.openxmlformats.org/officeDocument/2006/relationships/hyperlink" Target="https://example.com/housing-policy-update" TargetMode="External"/><Relationship Id="rId44" Type="http://schemas.openxmlformats.org/officeDocument/2006/relationships/hyperlink" Target="https://example.com/vietnam-housing-strategy" TargetMode="External"/><Relationship Id="rId45" Type="http://schemas.openxmlformats.org/officeDocument/2006/relationships/hyperlink" Target="https://example.com/social-housing-incentives" TargetMode="External"/><Relationship Id="rId46" Type="http://schemas.openxmlformats.org/officeDocument/2006/relationships/hyperlink" Target="https://example.com/real-estate-transparency-law" TargetMode="External"/><Relationship Id="rId47" Type="http://schemas.openxmlformats.org/officeDocument/2006/relationships/hyperlink" Target="https://example.com/credit-policy-real-estate" TargetMode="External"/><Relationship Id="rId48" Type="http://schemas.openxmlformats.org/officeDocument/2006/relationships/hyperlink" Target="https://example.com/preferential-housing-loans" TargetMode="External"/><Relationship Id="rId49" Type="http://schemas.openxmlformats.org/officeDocument/2006/relationships/hyperlink" Target="https://example.com/housing-savings-scheme" TargetMode="External"/><Relationship Id="rId50" Type="http://schemas.openxmlformats.org/officeDocument/2006/relationships/hyperlink" Target="https://example.com/administrative-reform-housing" TargetMode="External"/><Relationship Id="rId51" Type="http://schemas.openxmlformats.org/officeDocument/2006/relationships/hyperlink" Target="https://example.com/housing-oversight-report" TargetMode="External"/><Relationship Id="rId52" Type="http://schemas.openxmlformats.org/officeDocument/2006/relationships/hyperlink" Target="https://vnexpress.net/thu-tuong-gia-nha-dat-cao-qua-dan-lam-sao-mua-duoc-4656041.html" TargetMode="External"/><Relationship Id="rId53" Type="http://schemas.openxmlformats.org/officeDocument/2006/relationships/hyperlink" Target="https://www.savills.com.vn/en/research-and-reports/vietnam-reports.aspx" TargetMode="External"/><Relationship Id="rId54" Type="http://schemas.openxmlformats.org/officeDocument/2006/relationships/hyperlink" Target="https://www.adb.org/countries/viet-nam/main" TargetMode="External"/><Relationship Id="rId55" Type="http://schemas.openxmlformats.org/officeDocument/2006/relationships/hyperlink" Target="https://www.who.int/news-room/fact-sheets/detail/housing-and-health" TargetMode="External"/><Relationship Id="rId56" Type="http://schemas.openxmlformats.org/officeDocument/2006/relationships/hyperlink" Target="https://www.cdc.gov/nceh/publications/books/housing/cha03.htm" TargetMode="External"/><Relationship Id="rId57" Type="http://schemas.openxmlformats.org/officeDocument/2006/relationships/hyperlink" Target="https://vnexpress.net/thu-tuong-gia-nha-dat-cao-qua-dan-lam-ao-mua-duoc-4656041.html" TargetMode="External"/><Relationship Id="rId58" Type="http://schemas.openxmlformats.org/officeDocument/2006/relationships/hyperlink" Target="https://link.springer.com/journal/11524" TargetMode="External"/><Relationship Id="rId59" Type="http://schemas.openxmlformats.org/officeDocument/2006/relationships/hyperlink" Target="https://www.oecd.org/housing/" TargetMode="External"/><Relationship Id="rId60" Type="http://schemas.openxmlformats.org/officeDocument/2006/relationships/hyperlink" Target="https://www.xaydung.gov.vn/" TargetMode="External"/><Relationship Id="rId61" Type="http://schemas.openxmlformats.org/officeDocument/2006/relationships/hyperlink" Target="https://hanoi.gov.vn/" TargetMode="External"/><Relationship Id="rId62" Type="http://schemas.openxmlformats.org/officeDocument/2006/relationships/hyperlink" Target="https://www.ilo.org/global/lang--en/index.htm" TargetMode="External"/><Relationship Id="rId63" Type="http://schemas.openxmlformats.org/officeDocument/2006/relationships/hyperlink" Target="https://unhabitat.org/wuf" TargetMode="External"/><Relationship Id="rId64" Type="http://schemas.openxmlformats.org/officeDocument/2006/relationships/hyperlink" Target="https://www.gso.gov.vn/en/" TargetMode="External"/><Relationship Id="rId65" Type="http://schemas.openxmlformats.org/officeDocument/2006/relationships/hyperlink" Target="https://vietnam.unfpa.org/en" TargetMode="External"/><Relationship Id="rId66" Type="http://schemas.openxmlformats.org/officeDocument/2006/relationships/hyperlink" Target="https://vietnamnet.vn/en/vietnam-to-build-1-million-social-housing-units-by-2030-e215442.html" TargetMode="External"/><Relationship Id="rId67" Type="http://schemas.openxmlformats.org/officeDocument/2006/relationships/hyperlink" Target="https://e.vnexpress.net/news/business/economy/vietnam-aims-to-build-1-million-social-housing-units-by-2030-4663717.html" TargetMode="External"/><Relationship Id="rId68" Type="http://schemas.openxmlformats.org/officeDocument/2006/relationships/hyperlink" Target="https://www.oecd.org/tax/tax-policy/housing-taxation-in-oecd-countries.pdf" TargetMode="External"/><Relationship Id="rId69" Type="http://schemas.openxmlformats.org/officeDocument/2006/relationships/hyperlink" Target="https://asia.nikkei.com/Economy/Vietnam-s-real-estate-market-faces-challenges-from-tightened-credit" TargetMode="External"/><Relationship Id="rId70" Type="http://schemas.openxmlformats.org/officeDocument/2006/relationships/hyperlink" Target="https://www.transparency.org/en/news/real-estate-money-laundering-how-to-stop-it" TargetMode="External"/><Relationship Id="rId71" Type="http://schemas.openxmlformats.org/officeDocument/2006/relationships/hyperlink" Target="https://www.undp.org/vietnam/publications/vietnam-digital-transformation-roadmap" TargetMode="External"/><Relationship Id="rId72" Type="http://schemas.openxmlformats.org/officeDocument/2006/relationships/hyperlink" Target="https://www.worldbank.org/en/topic/governance/overview" TargetMode="External"/><Relationship Id="rId73" Type="http://schemas.openxmlformats.org/officeDocument/2006/relationships/hyperlink" Target="https://www.sbv.gov.vn/webcenter/portal/en/home/sbv/policy/housingcredit" TargetMode="External"/><Relationship Id="rId74" Type="http://schemas.openxmlformats.org/officeDocument/2006/relationships/hyperlink" Target="https://www.imf.org/en/Countries/VNM" TargetMode="External"/><Relationship Id="rId75" Type="http://schemas.openxmlformats.org/officeDocument/2006/relationships/hyperlink" Target="https://unhabitat.org/viet-nam" TargetMode="External"/><Relationship Id="rId76" Type="http://schemas.openxmlformats.org/officeDocument/2006/relationships/hyperlink" Target="https://moc.gov.vn/housing-strategy" TargetMode="External"/><Relationship Id="rId77" Type="http://schemas.openxmlformats.org/officeDocument/2006/relationships/hyperlink" Target="https://www.worldbank.org/vietnam-economic-update" TargetMode="External"/><Relationship Id="rId78" Type="http://schemas.openxmlformats.org/officeDocument/2006/relationships/hyperlink" Target="https://hanoitimes.vn/social-housing-momentum" TargetMode="External"/><Relationship Id="rId79" Type="http://schemas.openxmlformats.org/officeDocument/2006/relationships/hyperlink" Target="https://e.vnexpress.net/property-challe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